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Result and discussionHemodynamic status and suctioningEndotracheal suctioning for removing secretions, and thereby keeping the airwayopen and saving the lives of patients is necessary.</w:t>
      </w:r>
    </w:p>
    <w:p>
      <w:pPr/>
      <w:r>
        <w:rPr/>
        <w:t xml:space="preserve"> However, failure to meet the standardsin the implementation of these procedures can have numerous effects. </w:t>
      </w:r>
    </w:p>
    <w:p>
      <w:pPr/>
      <w:r>
        <w:rPr>
          <w:shd w:val="clear" w:fill="eeee80"/>
        </w:rPr>
        <w:t xml:space="preserve">Possiblecomplications of endotracheal suctioning include hypoxia, bronchospasm, atelectasis,tracheal tissue injury, pneumonia associated with ventilator, increased intracranialpressure, hemodynamic instability and cardiac dysrhythmia (37).</w:t>
      </w:r>
    </w:p>
    <w:p>
      <w:pPr/>
      <w:r>
        <w:rPr/>
        <w:t xml:space="preserve">There was a study conducted in anesthetic intensive care unit at Tanta UniversityHospital. This study made a comparison between Deep endotracheal suction group andshallow endotracheal suction group and their effect on hemodynamic parameters. </w:t>
      </w:r>
    </w:p>
    <w:p>
      <w:pPr/>
      <w:r>
        <w:rPr>
          <w:shd w:val="clear" w:fill="eeee80"/>
        </w:rPr>
        <w:t xml:space="preserve">Theresults showed that changes of pulse, systolic and diastolic blood pressure, PaCO2, PaO2and HCO3 were similar in both shallow and deep endotracheal tube suctioning methods.</w:t>
      </w:r>
    </w:p>
    <w:p>
      <w:pPr/>
      <w:r>
        <w:rPr/>
        <w:t xml:space="preserve">However, significant differences were observed between deep and shallow suction groupsregarding O2 saturation and respiratory rate( 38).In another study that included 19 sedated and intubated children, 0–18 years old. Theywere enrolled in an ongoing prospective observational study. </w:t>
      </w:r>
    </w:p>
    <w:p>
      <w:pPr/>
      <w:r>
        <w:rPr>
          <w:shd w:val="clear" w:fill="eeee80"/>
        </w:rPr>
        <w:t xml:space="preserve">We extracted systemicoxygen saturation, cerebral regional oxygen saturation, somatic regional (renal) oxygensaturation, heart rate, and systolic blood pressure and diastolic blood pressure for 526minutes before and 5 minutes after each event and used these data for analysis.</w:t>
      </w:r>
    </w:p>
    <w:p>
      <w:pPr/>
      <w:r>
        <w:rPr/>
        <w:t xml:space="preserve"> </w:t>
      </w:r>
    </w:p>
    <w:p>
      <w:pPr/>
      <w:r>
        <w:rPr>
          <w:shd w:val="clear" w:fill="eeee80"/>
        </w:rPr>
        <w:t xml:space="preserve">The resultwas closed and open endotracheal tube suctioning in sedated children is associated withtransient but clinically insignificant changes in heart rate, blood pressure, cerebralregional oxygen saturation, systemic oxygen saturation, and somatic regional (renal)oxygen saturation.</w:t>
      </w:r>
    </w:p>
    <w:p>
      <w:pPr/>
      <w:r>
        <w:rPr/>
        <w:t xml:space="preserve"> </w:t>
      </w:r>
    </w:p>
    <w:p>
      <w:pPr/>
      <w:r>
        <w:rPr>
          <w:shd w:val="clear" w:fill="eeee80"/>
        </w:rPr>
        <w:t xml:space="preserve">Saline instillation during endotracheal tube suctioning had no adverseeffects on systemic or cerebral oxygenation(39).</w:t>
      </w:r>
    </w:p>
    <w:p>
      <w:pPr/>
      <w:r>
        <w:rPr>
          <w:shd w:val="clear" w:fill="eeee80"/>
        </w:rPr>
        <w:t xml:space="preserve">Also, some studies conducted a study in the effects of deep and superficialendotracheal suctioning on hemodynamic parameters and pain level in mechanicallyventilated.</w:t>
      </w:r>
    </w:p>
    <w:p>
      <w:pPr/>
      <w:r>
        <w:rPr/>
        <w:t xml:space="preserve"> However, there was a prospective, randomized, controlled experimental studywas conducted on 37 patients who underwent superficial and deep endotrachealsuctioning. </w:t>
      </w:r>
    </w:p>
    <w:p>
      <w:pPr/>
      <w:r>
        <w:rPr>
          <w:shd w:val="clear" w:fill="eeee80"/>
        </w:rPr>
        <w:t xml:space="preserve">The arterial blood pressure, heart rate, body temperature, respiratory rate,oxygen saturation levels and pain status of the patient were compared before and afterendotracheal suctioning at 1 min, 5 min and 30 min.the result of study showed thatsuperficial endotracheal suctioning caused fewer changes in hemodynamic parametersand pain levels of patients compared to deep endotracheal suctioning (40).</w:t>
      </w:r>
    </w:p>
    <w:p>
      <w:pPr/>
      <w:r>
        <w:rPr/>
        <w:t xml:space="preserve">Through observational study, 191 patients admitted to the neurological intensive careunit of a tertiary hospital requiring mechanical ventilation were included. </w:t>
      </w:r>
    </w:p>
    <w:p>
      <w:pPr/>
      <w:r>
        <w:rPr>
          <w:shd w:val="clear" w:fill="eeee80"/>
        </w:rPr>
        <w:t xml:space="preserve">The study statedthat Endotracheal suctioning (ES) provokes a cumulative hemodynamic response byactivation of sympathetic and parasympathetic circuits in the central nervous system.</w:t>
      </w:r>
    </w:p>
    <w:p>
      <w:pPr/>
      <w:r>
        <w:rPr/>
        <w:t xml:space="preserve"> </w:t>
      </w:r>
    </w:p>
    <w:p>
      <w:pPr/>
      <w:r>
        <w:rPr>
          <w:shd w:val="clear" w:fill="eeee80"/>
        </w:rPr>
        <w:t xml:space="preserve">The27main findings of this study are that hemodynamic changes can be quantified duringendotracheal suctioning and that a less pronounced increase in heart rate is associatedwith delayed arousal and worse functional outcome(41).</w:t>
      </w:r>
    </w:p>
    <w:p>
      <w:pPr/>
      <w:r>
        <w:rPr/>
        <w:t xml:space="preserve">The autonomic response reflects a complex interaction between the brain andcardiovascular system. Besides the cardiovascular intrinsic system and the endocrinesystem, the autonomic nervous system (ANS) regulates heart rate and blood pressure. TheANS in turn is controlled by the sympathetic and parasympathetic system. Well-knownbrain-heart interactions during brain injury include acute myocardial injury, ECGchanges, and arrhythmias which are commonly observed in subarachnoid hemorrhagespatients( 42).Moreover, some studies conducted a study about the effect of pressure level duringsuctioning. Where, it compared the effect of two levels of negative pressure (100 mmHgand 200 mmHg) in open endotracheal tube suction on the physiological indices amongpatients in the ICUs.</w:t>
      </w:r>
    </w:p>
    <w:p>
      <w:pPr/>
      <w:r>
        <w:rPr>
          <w:shd w:val="clear" w:fill="eeee80"/>
        </w:rPr>
        <w:t xml:space="preserve">The study revealed that with regard to the detrimental effect of endotracheal tubesuctioning on arterial oxygen saturation and heart rate , suctioning with negative pressureof 200 mmHg is considered to be a low-risk procedure compared to suctioning withnegative pressure of 100 mmHg, if standard procedures in open suction system arefollowed(43).</w:t>
      </w:r>
    </w:p>
    <w:p>
      <w:pPr/>
      <w:r>
        <w:rPr>
          <w:shd w:val="clear" w:fill="eeee80"/>
        </w:rPr>
        <w:t xml:space="preserve">28Some studies conducted a study about the effects of catheter insertion alone andcatheter insertion with the application of negative pressure on the partial pressure ofarterial oxygen (PaO2) and heart rate prior to and following vagal blockade with atropine.</w:t>
      </w:r>
    </w:p>
    <w:p>
      <w:pPr/>
      <w:r>
        <w:rPr/>
        <w:t xml:space="preserve">the result showed no difference in the heart rate following vagal blockade(44).</w:t>
      </w:r>
    </w:p>
    <w:p>
      <w:pPr/>
      <w:r>
        <w:rPr>
          <w:shd w:val="clear" w:fill="eeee80"/>
        </w:rPr>
        <w:t xml:space="preserve">Another study has examined the autonomic mechanisms underlying changes in heartrate (HR) and systolic blood pressure (SBP) responses to endotracheal tube (ETT)suctioning and to compare the open versus closed methods of ETT suctioning on thesemeasures and on arterial oxygen tension.</w:t>
      </w:r>
    </w:p>
    <w:p>
      <w:pPr/>
      <w:r>
        <w:rPr/>
        <w:t xml:space="preserve"> </w:t>
      </w:r>
    </w:p>
    <w:p>
      <w:pPr/>
      <w:r>
        <w:rPr>
          <w:shd w:val="clear" w:fill="eeee80"/>
        </w:rPr>
        <w:t xml:space="preserve">Although there were no significant effects ofETT suctioning on the autonomic mechanisms of HR modulation and no significantdifferences between the two methods of suctioning, ETT suctioning resulted in anincrease in HR, SBP, and PaO2.</w:t>
      </w:r>
    </w:p>
    <w:p>
      <w:pPr/>
      <w:r>
        <w:rPr/>
        <w:t xml:space="preserve"> However, there was a decrease in the parasympatheticnervous system indicator of HR variability (HRV) following open suctioning(45).In regarding the difference between superficial and deep suctioning is not onlyhemodynamic status, also the respiratory rate and oxygen saturation have been examined.</w:t>
      </w:r>
    </w:p>
    <w:p>
      <w:pPr/>
      <w:r>
        <w:rPr>
          <w:shd w:val="clear" w:fill="eeee80"/>
        </w:rPr>
        <w:t xml:space="preserve">The study evaluated respiratory rate (RR), arterial blood oxygen saturation (SpO2) andnumber of suctioning in patients hospitalized in the intensive care units of Al-ZahraHospital, Isfahan, Iran.</w:t>
      </w:r>
    </w:p>
    <w:p>
      <w:pPr/>
      <w:r>
        <w:rPr/>
        <w:t xml:space="preserve"> Findings showed that Shallow and deep suctioning had a similareffect on RR and SpO2. However, shallow suctioning caused further manipulation ofpatient's trachea than deep suctioning method. Therefore, it seems that deep endotracheal29tube suctioning method can be used to clean the airway with lesser manipulation of thetrachea(46).In clinical trial, in patients under mechanical ventilation in the ICU of Al-ZahraHospital, Isfahan, Iran. Heart rate (HR) and blood pressure (BP) were measuredimmediately before and 1, 2, and 3 min after deep suctioning. HR and BP weresignificantly increased after deep suctioning (47)Pain and suctioningThe presence of pain during tracheal suctioning has been demonstrated in earlier studied.Some studies evaluated the effectiveness endotracheal suction and the way of suctioningon pain and agitation in patients under mechanical ventilation. The study reported asignificant pain and agitation in patient underwent deep suctioning (48).Painful care procedures are the most common cause of stress in patients admitted toIntensive Care Units (ICUs). Tracheal suctioning is the most painful experience for ICUpatients. The studies showed that endotracheal suctioning has a significant pain inmechanically ventilated patients(49).</w:t>
      </w:r>
    </w:p>
    <w:p>
      <w:pPr/>
      <w:r>
        <w:rPr>
          <w:shd w:val="clear" w:fill="eeee80"/>
        </w:rPr>
        <w:t xml:space="preserve">30In a study conducted in patients underwent deep and superficial endotrachealsuctioning on hemodynamic parameters and pain level in mechanically ventilatedneurosurgical patients.</w:t>
      </w:r>
    </w:p>
    <w:p>
      <w:pPr/>
      <w:r>
        <w:rPr/>
        <w:t xml:space="preserve"> The study reported that patients had pain after exposure to deepsuctioning. Also, There was no statistically significant difference between the effects ofdeep and superficial endotracheal suctioning in term of pain (50) .However, pain behaviors and hemodynamic parameters examined through the effectsof endotracheal suctioning and invasive procedures on hemodynamic parameters and painbehaviors in adult intensive care patients. </w:t>
      </w:r>
    </w:p>
    <w:p>
      <w:pPr/>
      <w:r>
        <w:rPr>
          <w:shd w:val="clear" w:fill="eeee80"/>
        </w:rPr>
        <w:t xml:space="preserve">The study reported that behavioral Pain Scalescores increased during the suctioning and invasive procedures compared to pre-suctioning(51)Pain assessment and management are an important issue to ensure the comfort ofpatients in the intensive care unit, and reducing pain is an important nursing intervention.</w:t>
      </w:r>
    </w:p>
    <w:p>
      <w:pPr/>
      <w:r>
        <w:rPr/>
        <w:t xml:space="preserve">Therefore, it is important to evaluate pain correctly. For correct pain management, it isnecessary to correctly determine the presence and severity of pain. </w:t>
      </w:r>
    </w:p>
    <w:p>
      <w:pPr/>
      <w:r>
        <w:rPr>
          <w:shd w:val="clear" w:fill="eeee80"/>
        </w:rPr>
        <w:t xml:space="preserve">So, clinicalprospective study was conducted to determine whether endotracheal suctioning waspainless and whether the Behavioral Pain Scale (BPS) was an accurate assessment tool toassess pain during endotracheal suctioning.</w:t>
      </w:r>
    </w:p>
    <w:p>
      <w:pPr/>
      <w:r>
        <w:rPr/>
        <w:t xml:space="preserve"> The study showed that Endotrachealsuctioning did not cause pain in conscious patients when the procedure was performedwith the correct catheter in accordance with the guideline (52).31Due to the frequency and risks associated with endotracheal suctioning, there is a needto examine clinical practice critically and identify clinical research to guide practice.Correct technique and preparation by the clinicians can assist to reduce the risks ofadverse events and the level of discomfort for the patients. </w:t>
      </w:r>
    </w:p>
    <w:p>
      <w:pPr/>
      <w:r>
        <w:rPr>
          <w:shd w:val="clear" w:fill="eeee80"/>
        </w:rPr>
        <w:t xml:space="preserve">So clinical trials conducted toinvestigate the effects of routine versus the minimally invasive endotracheal tubesuctioning procedure on suction-related pain, airway clearance and airway trauma inpatients who were intubated.</w:t>
      </w:r>
    </w:p>
    <w:p>
      <w:pPr/>
      <w:r>
        <w:rPr/>
        <w:t xml:space="preserve"> The results of study mentioned a significant pain afterroutine suctioning (53).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2026-10-19T01:25:14+00:00</dcterms:created>
  <dcterms:modified xsi:type="dcterms:W3CDTF">2026-10-19T01:25:14+00:00</dcterms:modified>
</cp:coreProperties>
</file>

<file path=docProps/custom.xml><?xml version="1.0" encoding="utf-8"?>
<Properties xmlns="http://schemas.openxmlformats.org/officeDocument/2006/custom-properties" xmlns:vt="http://schemas.openxmlformats.org/officeDocument/2006/docPropsVTypes"/>
</file>