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اتصال الشرق والأخذ بالجديد بالمقدار الذي يلائم العرب</w:t>
      </w:r>
    </w:p>
    <w:p>
      <w:pPr/>
      <w:r>
        <w:rPr>
          <w:shd w:val="clear" w:fill="eeee80"/>
        </w:rPr>
        <w:t xml:space="preserve">الفكر والحضارة ومحور الحركات التحررية ممن كتب في هذا الميدان المعلم بطرس</w:t>
      </w:r>
    </w:p>
    <w:p>
      <w:pPr/>
      <w:r>
        <w:rPr>
          <w:shd w:val="clear" w:fill="eeee80"/>
        </w:rPr>
        <w:t xml:space="preserve"> فاتجهت الأنظار الى أوروبا،</w:t>
      </w:r>
    </w:p>
    <w:p>
      <w:pPr/>
      <w:r>
        <w:rPr>
          <w:shd w:val="clear" w:fill="eeee80"/>
        </w:rPr>
        <w:t xml:space="preserve"> موئل ولا يضر بهم في حياتهم ومسلماتهم،</w:t>
      </w:r>
    </w:p>
    <w:p>
      <w:pPr/>
      <w:r>
        <w:rPr>
          <w:shd w:val="clear" w:fill="eeee80"/>
        </w:rPr>
        <w:t xml:space="preserve"> على ما فيها من إغراء البستاني وشكيب أرسلان وقاسم أمين وفرح</w:t>
      </w:r>
    </w:p>
    <w:p>
      <w:pPr/>
      <w:r>
        <w:rPr>
          <w:shd w:val="clear" w:fill="eeee80"/>
        </w:rPr>
        <w:t xml:space="preserve">رفقتها خشية من أن يفقد العرب هويتهم انطون وشبلي الشميل</w:t>
      </w:r>
    </w:p>
    <w:p>
      <w:pPr/>
      <w:r>
        <w:rPr>
          <w:shd w:val="clear" w:fill="eeee80"/>
        </w:rPr>
        <w:t xml:space="preserve">هذه القضايا المطروحة على كل صعيد</w:t>
      </w:r>
    </w:p>
    <w:p>
      <w:pPr/>
      <w:r>
        <w:rPr>
          <w:shd w:val="clear" w:fill="eeee80"/>
        </w:rPr>
        <w:t xml:space="preserve">با عدة ترتبط بشكل مباشر أو غير مباشر شغلت العصر وبرزت مواقف متنوعة في</w:t>
      </w:r>
    </w:p>
    <w:p>
      <w:pPr/>
      <w:r>
        <w:rPr>
          <w:shd w:val="clear" w:fill="eeee80"/>
        </w:rPr>
        <w:t xml:space="preserve">بهذا الاتصال ونتائجه من ذلك واقع الأدب؛</w:t>
      </w:r>
    </w:p>
    <w:p>
      <w:pPr/>
      <w:r>
        <w:rPr>
          <w:shd w:val="clear" w:fill="eeee80"/>
        </w:rPr>
        <w:t xml:space="preserve"> وقد رأينا من خلال النصوص المثينة</w:t>
      </w:r>
    </w:p>
    <w:p>
      <w:pPr/>
      <w:r>
        <w:rPr>
          <w:shd w:val="clear" w:fill="eeee80"/>
        </w:rPr>
        <w:t xml:space="preserve">الاستقلالية المدنية الغربية وخطرها على لهذا التيار الحضاري الجديد.</w:t>
      </w:r>
    </w:p>
    <w:p>
      <w:pPr/>
      <w:r>
        <w:rPr>
          <w:shd w:val="clear" w:fill="eeee80"/>
        </w:rPr>
        <w:t xml:space="preserve">الاحتلال الاجنبي وطموحات النزعات كيف أن الآراء راوحت بين الرفض والقبول</w:t>
      </w:r>
    </w:p>
    <w:p>
      <w:pPr/>
      <w:r>
        <w:rPr>
          <w:shd w:val="clear" w:fill="eeee80"/>
        </w:rPr>
        <w:t xml:space="preserve"> صراع العلم والدين على الحضارة الغربية بمظاهرها المادية،</w:t>
      </w:r>
    </w:p>
    <w:p>
      <w:pPr/>
      <w:r>
        <w:rPr>
          <w:shd w:val="clear" w:fill="eeee80"/>
        </w:rPr>
        <w:t xml:space="preserve"> كل هذه الهواجس يغضبه كل مستورد من الغرب،</w:t>
      </w:r>
    </w:p>
    <w:p>
      <w:pPr/>
      <w:r>
        <w:rPr>
          <w:shd w:val="clear" w:fill="eeee80"/>
        </w:rPr>
        <w:t xml:space="preserve">بتفوق الغرب والسعي الى توفيق مقبول بين</w:t>
      </w:r>
    </w:p>
    <w:p>
      <w:pPr/>
      <w:r>
        <w:rPr>
          <w:shd w:val="clear" w:fill="eeee80"/>
        </w:rPr>
        <w:t xml:space="preserve">كانت تثار من منظور مركزي :واحد الإقرار التمسك بكل عربي موروث،</w:t>
      </w:r>
    </w:p>
    <w:p>
      <w:pPr/>
      <w:r>
        <w:rPr>
          <w:shd w:val="clear" w:fill="eeee80"/>
        </w:rPr>
        <w:t xml:space="preserve">حضارته الحديثة والتقاليد العربية والإسلامية خطر الانزلاق في مسالك هو غريب عنها</w:t>
      </w:r>
    </w:p>
    <w:p>
      <w:pPr/>
      <w:r>
        <w:rPr>
          <w:shd w:val="clear" w:fill="eeee80"/>
        </w:rPr>
        <w:t xml:space="preserve">هذه الأفكار أثارها العرب على كل أمين) آل ناصر الدين)؛</w:t>
      </w:r>
    </w:p>
    <w:p>
      <w:pPr/>
      <w:r>
        <w:rPr>
          <w:shd w:val="clear" w:fill="eeee80"/>
        </w:rPr>
        <w:t xml:space="preserve">المستويات تستحثهم دوافع سياسية وعقائدية من زاوية ثانية،</w:t>
      </w:r>
    </w:p>
    <w:p>
      <w:pPr/>
      <w:r>
        <w:rPr>
          <w:shd w:val="clear" w:fill="eeee80"/>
        </w:rPr>
        <w:t xml:space="preserve"> ولم تكن مواقفهم إزاءها موحدة الحضارة المادية بقدر ما آلمه افتقارها إلى</w:t>
      </w:r>
    </w:p>
    <w:p>
      <w:pPr/>
      <w:r>
        <w:rPr>
          <w:shd w:val="clear" w:fill="eeee80"/>
        </w:rPr>
        <w:t xml:space="preserve">بل توزعت بين رفض وقبول،</w:t>
      </w:r>
    </w:p>
    <w:p>
      <w:pPr/>
      <w:r>
        <w:rPr>
          <w:shd w:val="clear" w:fill="eeee80"/>
        </w:rPr>
        <w:t xml:space="preserve"> فكان رفض الغرب</w:t>
      </w:r>
    </w:p>
    <w:p>
      <w:pPr/>
      <w:r>
        <w:rPr>
          <w:shd w:val="clear" w:fill="eeee80"/>
        </w:rPr>
        <w:t xml:space="preserve"> في هذا الإطار نشأت ملازماً لرفض الواقع الشرقي أيضاً،</w:t>
      </w:r>
    </w:p>
    <w:p>
      <w:pPr/>
      <w:r>
        <w:rPr>
          <w:shd w:val="clear" w:fill="eeee80"/>
        </w:rPr>
        <w:t xml:space="preserve">تبارات توجيهية اتخذ الصراع فيها مذاهب كانت المطالبة بتجدد شرقي واجب (ميخائيل</w:t>
      </w:r>
    </w:p>
    <w:p>
      <w:pPr/>
      <w:r>
        <w:rPr>
          <w:shd w:val="clear" w:fill="eeee80"/>
        </w:rPr>
        <w:t xml:space="preserve">شتى كان للشعور الديني والتقاليد الاجتماعية نعيمه؛</w:t>
      </w:r>
    </w:p>
    <w:p>
      <w:pPr/>
      <w:r>
        <w:rPr>
          <w:shd w:val="clear" w:fill="eeee80"/>
        </w:rPr>
        <w:t xml:space="preserve"> فإلى متقبل لواقع الحضارة الغربية،</w:t>
      </w:r>
    </w:p>
    <w:p>
      <w:pPr/>
      <w:r>
        <w:rPr>
          <w:shd w:val="clear" w:fill="eeee80"/>
        </w:rPr>
        <w:t xml:space="preserve"> طالما ان البديل غير مؤمن</w:t>
      </w:r>
    </w:p>
    <w:p>
      <w:pPr/>
      <w:r>
        <w:rPr>
          <w:shd w:val="clear" w:fill="eeee80"/>
        </w:rPr>
        <w:t xml:space="preserve">فعلى الصعيد الديني قامت حركات بعد (خليل مطران)</w:t>
      </w:r>
    </w:p>
    <w:p>
      <w:pPr/>
      <w:r>
        <w:rPr>
          <w:shd w:val="clear" w:fill="eeee80"/>
        </w:rPr>
        <w:t xml:space="preserve">هذه المواقف التي تنازعت أفكار العرب</w:t>
      </w:r>
    </w:p>
    <w:p>
      <w:pPr/>
      <w:r>
        <w:rPr>
          <w:shd w:val="clear" w:fill="eeee80"/>
        </w:rPr>
        <w:t xml:space="preserve">وجمال الدين الأفغاني ومحمد عبده ورشيد في كل أقطارهم ترددت في أدبهم صورة تنبئ</w:t>
      </w:r>
    </w:p>
    <w:p>
      <w:pPr/>
      <w:r>
        <w:rPr>
          <w:shd w:val="clear" w:fill="eeee80"/>
        </w:rPr>
        <w:t xml:space="preserve">إصلاحية من أركانها عبد الرحمن الكواكبي</w:t>
      </w:r>
    </w:p>
    <w:p>
      <w:pPr/>
      <w:r>
        <w:rPr>
          <w:shd w:val="clear" w:fill="eeee80"/>
        </w:rPr>
        <w:t xml:space="preserve"> تسعى الى فهم صحيح للإسلام بحالهم وتطلعاتهم.</w:t>
      </w:r>
    </w:p>
    <w:p>
      <w:pPr/>
      <w:r>
        <w:rPr>
          <w:shd w:val="clear" w:fill="eeee80"/>
        </w:rPr>
        <w:t xml:space="preserve">والاحتكام عبره الى العقل والإفادة قدر طرحت منذ بداية عصر النهضة،</w:t>
      </w:r>
    </w:p>
    <w:p>
      <w:pPr/>
      <w:r>
        <w:rPr>
          <w:shd w:val="clear" w:fill="eeee80"/>
        </w:rPr>
        <w:t xml:space="preserve">المستطاع من الفكر الغربي بغير أن يمس ما تزال تتفاعل في الأذهان،</w:t>
      </w:r>
    </w:p>
    <w:p>
      <w:pPr/>
      <w:r>
        <w:rPr>
          <w:shd w:val="clear" w:fill="eeee80"/>
        </w:rPr>
        <w:t xml:space="preserve">الغربية وتأثيراتها موضوع جدل بين مؤيد</w:t>
      </w:r>
    </w:p>
    <w:p>
      <w:pPr/>
      <w:r>
        <w:rPr>
          <w:shd w:val="clear" w:fill="eeee80"/>
        </w:rPr>
        <w:t xml:space="preserve">وفي الحياة الاجتماعية علت أصوات ومعارض ومن الطبيعي ان تبقى مطروحة</w:t>
      </w:r>
    </w:p>
    <w:p>
      <w:pPr/>
      <w:r>
        <w:rPr>
          <w:shd w:val="clear" w:fill="eeee80"/>
        </w:rPr>
        <w:t xml:space="preserve">كثيرة تبحث عن سبب تأخر العرب وعن السر طالما أن وجهات النظر تعكس خلفيات</w:t>
      </w:r>
    </w:p>
    <w:p>
      <w:pPr/>
      <w:r>
        <w:rPr>
          <w:shd w:val="clear" w:fill="eeee80"/>
        </w:rPr>
        <w:t xml:space="preserve"> وتكاد تجمع على ضرورة شخصية وعقائدية كثيرة تتحكم بالموقف</w:t>
      </w:r>
    </w:p>
    <w:p>
      <w:pPr/>
      <w:r>
        <w:rPr>
          <w:shd w:val="clear" w:fill="eeee80"/>
        </w:rPr>
        <w:t xml:space="preserve">التوفيق بين الحضارتين العربية والغربية والقرار.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2026-10-12T22:00:17+00:00</dcterms:created>
  <dcterms:modified xsi:type="dcterms:W3CDTF">2026-10-12T22:00:17+00:00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