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المراقب قادرا على التركيز على سلوك القدوة أو البالغ،  فتكون خطوته الثانية على تذكر ما تمت رؤيته وهذا دليل على انه احتفظ في ذاكرته على السلوك الذي قام به الشخص البالغ أو القدوة،  وفي حال أن المراقب لم يتمكن من استرجاع ذاكرته للسلوك فقد يحتاج الرجوع للخطوة الأولى وهي الانتباه والتركيز على السلوكيات.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