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الطيور من اجمل مخلوقات الله على وجه الأرض ،وأكثرها انتشارا في معظم مناطق العالم شمالا وجنوبا وشرقا وغربا،</w:t>
      </w:r>
    </w:p>
    <w:p>
      <w:pPr/>
      <w:r>
        <w:rPr>
          <w:shd w:val="clear" w:fill="eeee80"/>
        </w:rPr>
        <w:t xml:space="preserve"> ساعدها في ذلك قدرتها على طيران،</w:t>
      </w:r>
    </w:p>
    <w:p>
      <w:pPr/>
      <w:r>
        <w:rPr>
          <w:shd w:val="clear" w:fill="eeee80"/>
        </w:rPr>
        <w:t xml:space="preserve"> فلا يعوقها جبل ولا بحر ولا نهر  وقد حظيت جزيرتنا العربية بأنواع عديدة من الطيور ففيها مايزيد عن 475 نوعا وهذا كبير جدا بالنظر لمناخها الجاف والحار والصعب،</w:t>
      </w:r>
    </w:p>
    <w:p>
      <w:pPr/>
      <w:r>
        <w:rPr>
          <w:shd w:val="clear" w:fill="eeee80"/>
        </w:rPr>
        <w:t xml:space="preserve">لكن التنوع البيئي الجيد بين الجبال وسهول وصحار وهضاب وسواحل بحرية في مناطق هجرة الطيور الموسمية شكل عامل جذب لهذه الأنواع الكثيرة وقد نعمت عمان بأنواع كثيرة من تلك الطيور ؛</w:t>
      </w:r>
    </w:p>
    <w:p>
      <w:pPr/>
      <w:r>
        <w:rPr>
          <w:shd w:val="clear" w:fill="eeee80"/>
        </w:rPr>
        <w:t xml:space="preserve">لذلك حرصت الدولة على الحفاظ على تلك الأنواع ؛</w:t>
      </w:r>
    </w:p>
    <w:p>
      <w:pPr/>
      <w:r>
        <w:rPr/>
        <w:t xml:space="preserve"> فجرمت الصيد لتلك الطيور ،خاصة المعرّض منها للانقراض وعملت على زيادة أعداها وانشأت لذلك المحميات الطبيعية المختلفة في أنحاء السلطنة.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2026-10-19T11:18:19+00:00</dcterms:created>
  <dcterms:modified xsi:type="dcterms:W3CDTF">2026-10-19T11:18:19+00:00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