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 one hand,living in a foreign country has lots of advantages.To begin with, Cultural Immersion: Living in a foreign country allows you to fully immerse yourself in a different culture.</w:t>
      </w:r>
    </w:p>
    <w:p>
      <w:pPr/>
      <w:r>
        <w:rPr>
          <w:shd w:val="clear" w:fill="eeee80"/>
        </w:rPr>
        <w:t xml:space="preserve">You can learn the language, try local cuisines, and participate in unique festivals and customs.</w:t>
      </w:r>
    </w:p>
    <w:p>
      <w:pPr/>
      <w:r>
        <w:rPr>
          <w:shd w:val="clear" w:fill="eeee80"/>
        </w:rPr>
        <w:t xml:space="preserve">It broadens your horizons and helps you develop a deeper understanding and appreciation for diversity.Also,Personal Development: Living abroad challenges you to adapt and be independent.</w:t>
      </w:r>
    </w:p>
    <w:p>
      <w:pPr/>
      <w:r>
        <w:rPr/>
        <w:t xml:space="preserve"> It builds resilience, problem-solving skills, and self-confidence. You'll learn to navigate unfamiliar situations, make new friends, and become more adaptable in different environments.Finally, Career Opportunities: Moving to a foreign country can provide exciting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2026-10-21T10:05:03+00:00</dcterms:created>
  <dcterms:modified xsi:type="dcterms:W3CDTF">2026-10-21T10:05:03+00:00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