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الأسس الخاصة في تنظيم العلاقة بين الشكل والمضمون،</w:t>
      </w:r>
    </w:p>
    <w:p>
      <w:pPr/>
      <w:r>
        <w:rPr>
          <w:shd w:val="clear" w:fill="eeee80"/>
        </w:rPr>
        <w:t xml:space="preserve">يقصد به عدة معان منها: القرب الزماني والمكاني والموضوعي،</w:t>
      </w:r>
    </w:p>
    <w:p>
      <w:pPr/>
      <w:r>
        <w:rPr>
          <w:shd w:val="clear" w:fill="eeee80"/>
        </w:rPr>
        <w:t xml:space="preserve">صباح هذا اليوم لهما الحضور نفسه (إن كانا بالأهمية نفسها) ينبغي نشرهما متجاورين (إن كانا</w:t>
      </w:r>
    </w:p>
    <w:p>
      <w:pPr/>
      <w:r>
        <w:rPr/>
        <w:t xml:space="preserve">بسهولة عكس هذا القرب بأنواعه.</w:t>
      </w:r>
    </w:p>
    <w:p>
      <w:pPr/>
      <w:r>
        <w:rPr>
          <w:shd w:val="clear" w:fill="eeee80"/>
        </w:rPr>
        <w:t xml:space="preserve"> ما الذي يرقى للنشر في الصفحة الأولى وما الذي يرجأ إلى</w:t>
      </w:r>
    </w:p>
    <w:p>
      <w:pPr/>
      <w:r>
        <w:rPr/>
        <w:t xml:space="preserve"> ما الذي ينشر في رأس الصفحة وما الذي يحتل قاعها،مساحة أكبر ووسائل إبراز أكثر، وما الذي يحتاج إلى اختصار. وتحتل مواقع ثرية بصريا ً</w:t>
      </w:r>
    </w:p>
    <w:p>
      <w:pPr/>
      <w:r>
        <w:rPr>
          <w:shd w:val="clear" w:fill="eeee80"/>
        </w:rPr>
        <w:t xml:space="preserve">تقوم الشهرة على قاعدة</w:t>
      </w:r>
    </w:p>
    <w:p>
      <w:pPr/>
      <w:r>
        <w:rPr>
          <w:shd w:val="clear" w:fill="eeee80"/>
        </w:rPr>
        <w:t xml:space="preserve"> لذلك تحرص الصحف على نشر موضوعات تخص المشاهير</w:t>
      </w:r>
    </w:p>
    <w:p>
      <w:pPr/>
      <w:r>
        <w:rPr>
          <w:shd w:val="clear" w:fill="eeee80"/>
        </w:rPr>
        <w:t xml:space="preserve">ينجذب الناس لكل ما هو غير معتاد أو مألوف وليس غريبا ً أن يعرض القراء</w:t>
      </w:r>
    </w:p>
    <w:p>
      <w:pPr/>
      <w:r>
        <w:rPr>
          <w:shd w:val="clear" w:fill="eeee80"/>
        </w:rPr>
        <w:t xml:space="preserve">عن قراءة بعض صفحات الصحف إن تك</w:t>
      </w:r>
    </w:p>
    <w:p>
      <w:pPr/>
      <w:r>
        <w:rPr/>
        <w:t xml:space="preserve">رر نشرها في طريقة المعالجة نفسها (النظرة الواحدة)ويعتمد على الصور لتخرج بطريقة تلائم مضمونها الجديد.</w:t>
      </w:r>
    </w:p>
    <w:p>
      <w:pPr/>
      <w:r>
        <w:rPr>
          <w:shd w:val="clear" w:fill="eeee80"/>
        </w:rPr>
        <w:t xml:space="preserve">لكل ما ينشر في الصحف دلالة معينة،</w:t>
      </w:r>
    </w:p>
    <w:p>
      <w:pPr/>
      <w:r>
        <w:rPr/>
        <w:t xml:space="preserve"> وكثير من الأشياء يمكن التعبير عنها بإجراءات غير مباشرة،صورة شخصية تعبر عن حيرة وذهول لشخص متهم بالفساد.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2026-10-18T15:48:34+00:00</dcterms:created>
  <dcterms:modified xsi:type="dcterms:W3CDTF">2026-10-18T15:48:34+00:00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