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اختلف المفسرون في معنى كلمة (العالمين) على أقوال كثيرة،</w:t>
      </w:r>
    </w:p>
    <w:p>
      <w:pPr/>
      <w:r>
        <w:rPr>
          <w:shd w:val="clear" w:fill="eeee80"/>
        </w:rPr>
        <w:t xml:space="preserve"> سأقتصر على الرئيسة منها </w:t>
      </w:r>
    </w:p>
    <w:p>
      <w:pPr/>
      <w:r>
        <w:rPr>
          <w:shd w:val="clear" w:fill="eeee80"/>
        </w:rPr>
        <w:t xml:space="preserve">القول الأول:</w:t>
      </w:r>
    </w:p>
    <w:p>
      <w:pPr/>
      <w:r>
        <w:rPr/>
        <w:t xml:space="preserve"> وغلب فيما يُعلم به الخالق"، وهو مأخوذ من (العلم) و(العلامة؛</w:t>
      </w:r>
    </w:p>
    <w:p>
      <w:pPr/>
      <w:r>
        <w:rPr>
          <w:shd w:val="clear" w:fill="eeee80"/>
        </w:rPr>
        <w:t xml:space="preserve"> لأنه دال على وجود خالقه وصانعه ووحدانيته </w:t>
      </w:r>
    </w:p>
    <w:p>
      <w:pPr/>
      <w:r>
        <w:rPr>
          <w:shd w:val="clear" w:fill="eeee80"/>
        </w:rPr>
        <w:t xml:space="preserve">وأصحاب هذا القول اختلفوا فيما وراء هذا: فمنهم من قال: يطلق لفظ (عالم) على كل موجود سوى الله،</w:t>
      </w:r>
    </w:p>
    <w:p>
      <w:pPr/>
      <w:r>
        <w:rPr>
          <w:shd w:val="clear" w:fill="eeee80"/>
        </w:rPr>
        <w:t xml:space="preserve"> أي المخلوقات جميعها بأجناسها المختلفة،</w:t>
      </w:r>
    </w:p>
    <w:p>
      <w:pPr/>
      <w:r>
        <w:rPr/>
        <w:t xml:space="preserve"> فهو - على هذا - جمع لا واحد له من لفظه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2026-10-12T04:43:26+00:00</dcterms:created>
  <dcterms:modified xsi:type="dcterms:W3CDTF">2026-10-12T04:43:26+00:00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