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مثّلت الأندلس ثمانية قرون من الإشعاع الذي أنار العالم علمياً ومعرفياً.</w:t>
      </w:r>
    </w:p>
    <w:p>
      <w:pPr/>
      <w:r>
        <w:rPr>
          <w:shd w:val="clear" w:fill="eeee80"/>
        </w:rPr>
        <w:t xml:space="preserve"> لتصبح مدنها عواصم رائدة للثقافة والمدنية والابتكار.</w:t>
      </w:r>
    </w:p>
    <w:p>
      <w:pPr/>
      <w:r>
        <w:rPr/>
        <w:t xml:space="preserve">برع علماؤها في الطب والجراحة،</w:t>
      </w:r>
    </w:p>
    <w:p>
      <w:pPr/>
      <w:r>
        <w:rPr>
          <w:shd w:val="clear" w:fill="eeee80"/>
        </w:rPr>
        <w:t xml:space="preserve"> مؤسسين لقواعد علمية غيرت مجرى التاريخ.</w:t>
      </w:r>
    </w:p>
    <w:p>
      <w:pPr/>
      <w:r>
        <w:rPr>
          <w:shd w:val="clear" w:fill="eeee80"/>
        </w:rPr>
        <w:t xml:space="preserve"> حيث تعايشت فيها الأديان والأعراق بسلام تام.</w:t>
      </w:r>
    </w:p>
    <w:p>
      <w:pPr/>
      <w:r>
        <w:rPr/>
        <w:t xml:space="preserve">بقيت قصتها إرثاً ملهماً يثبت أن الرقي ينبع من العلم والتسامح.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2026-08-14T16:38:05+00:00</dcterms:created>
  <dcterms:modified xsi:type="dcterms:W3CDTF">2026-08-14T16:38:05+00:00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