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 The Chinese are often punctual, always reaching for results, especially when meeting someone for the first time. </w:t>
      </w:r>
    </w:p>
    <w:p>
      <w:pPr/>
      <w:r>
        <w:rPr>
          <w:shd w:val="clear" w:fill="eeee80"/>
        </w:rPr>
        <w:t xml:space="preserve">For appointments or informal gatherings with friends or family, Chinese people have relied less on punctuality.</w:t>
      </w:r>
    </w:p>
    <w:p>
      <w:pPr/>
      <w:r>
        <w:rPr>
          <w:shd w:val="clear" w:fill="eeee80"/>
        </w:rPr>
        <w:t xml:space="preserve">Chibi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2026-10-13T04:39:31+00:00</dcterms:created>
  <dcterms:modified xsi:type="dcterms:W3CDTF">2026-10-13T04:39:31+00:00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