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لقد عددت مختلف النصوص القانونية العامة منها والخاصة التي تتعلق بتنظيم الوظيفة العمومية في الجزائر الشروط</w:t>
      </w:r>
    </w:p>
    <w:p>
      <w:pPr/>
      <w:r>
        <w:rPr>
          <w:shd w:val="clear" w:fill="eeee80"/>
        </w:rPr>
        <w:t xml:space="preserve">الواجب توفرها فيمن يرغب بااللتحاق بسلك الوظيفة العمومية ومنها األمر 03-06 والمعمول به حاليا.</w:t>
      </w:r>
    </w:p>
    <w:p>
      <w:pPr/>
      <w:r>
        <w:rPr>
          <w:shd w:val="clear" w:fill="eeee80"/>
        </w:rPr>
        <w:t xml:space="preserve">تنص المادة 75 منه على "ال يمكن أن يوظف أيا كان في وظيفة عمومية ما لم تتوفر فيه الشروط التالية:</w:t>
      </w:r>
    </w:p>
    <w:p>
      <w:pPr/>
      <w:r>
        <w:rPr>
          <w:shd w:val="clear" w:fill="eeee80"/>
        </w:rPr>
        <w:t xml:space="preserve"> - أن يكون جزائري الجنسية؛</w:t>
      </w:r>
    </w:p>
    <w:p>
      <w:pPr/>
      <w:r>
        <w:rPr>
          <w:shd w:val="clear" w:fill="eeee80"/>
        </w:rPr>
        <w:t xml:space="preserve"> - أن يكون متمتعا بحقوقه المدنية؛</w:t>
      </w:r>
    </w:p>
    <w:p>
      <w:pPr/>
      <w:r>
        <w:rPr>
          <w:shd w:val="clear" w:fill="eeee80"/>
        </w:rPr>
        <w:t xml:space="preserve"> - أن ال تحمل شهادة السوابق عدلية مالحظات تتنافى مع ممارسة الوظيفة المراد االلتحاق بها؛</w:t>
      </w:r>
    </w:p>
    <w:p>
      <w:pPr/>
      <w:r>
        <w:rPr>
          <w:shd w:val="clear" w:fill="eeee80"/>
        </w:rPr>
        <w:t xml:space="preserve"> - أن يكون في وضعية قانونية تجاه الخدمة الوطنية؛</w:t>
      </w:r>
    </w:p>
    <w:p>
      <w:pPr/>
      <w:r>
        <w:rPr>
          <w:shd w:val="clear" w:fill="eeee80"/>
        </w:rPr>
        <w:t xml:space="preserve"> - أن تتوفر فيه شروط السن والقدرة البدنية والذهنية وكذا المؤهالت المطلوبة لاللتحاق بالوظيفة المراد االلتحاق بها.</w:t>
      </w:r>
    </w:p>
    <w:p>
      <w:pPr/>
      <w:r>
        <w:rPr>
          <w:shd w:val="clear" w:fill="eeee80"/>
        </w:rPr>
        <w:t xml:space="preserve">التكوين،</w:t>
      </w:r>
    </w:p>
    <w:p>
      <w:pPr/>
      <w:r>
        <w:rPr>
          <w:shd w:val="clear" w:fill="eeee80"/>
        </w:rPr>
        <w:t xml:space="preserve"> وترك األمر رقم 06-03 الباب مفتوح لإلدارة عند االقتضاء في الفحص الطبي لبعض األسالك الموظفين.</w:t>
      </w:r>
    </w:p>
    <w:p>
      <w:pPr/>
      <w:r>
        <w:rPr>
          <w:shd w:val="clear" w:fill="eeee80"/>
        </w:rPr>
        <w:t xml:space="preserve"> كما أعطى إمكانية توضيح شروط التوظيف وتحديد األسالك التي يتوقف االلتحاق بها على إجراء تحقيق إداري مسبق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2026-10-19T15:34:13+00:00</dcterms:created>
  <dcterms:modified xsi:type="dcterms:W3CDTF">2026-10-19T15:34:13+00:00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