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تدب العجوز على الرصيف المنقلع في يسراها</w:t>
      </w:r>
    </w:p>
    <w:p>
      <w:pPr/>
      <w:r>
        <w:rPr>
          <w:shd w:val="clear" w:fill="eeee80"/>
        </w:rPr>
        <w:t xml:space="preserve"> وفي يمناها عكازة تتكئ عليها .</w:t>
      </w:r>
    </w:p>
    <w:p>
      <w:pPr/>
      <w:r>
        <w:rPr>
          <w:shd w:val="clear" w:fill="eeee80"/>
        </w:rPr>
        <w:t xml:space="preserve"> تشرئب بأعناقها القطط نحو المنعطف،</w:t>
      </w:r>
    </w:p>
    <w:p>
      <w:pPr/>
      <w:r>
        <w:rPr>
          <w:shd w:val="clear" w:fill="eeee80"/>
        </w:rPr>
        <w:t xml:space="preserve"> تتمطط متثائبة في تكاسل ،</w:t>
      </w:r>
    </w:p>
    <w:p>
      <w:pPr/>
      <w:r>
        <w:rPr>
          <w:shd w:val="clear" w:fill="eeee80"/>
        </w:rPr>
        <w:t xml:space="preserve">تموء،</w:t>
      </w:r>
    </w:p>
    <w:p>
      <w:pPr/>
      <w:r>
        <w:rPr>
          <w:shd w:val="clear" w:fill="eeee80"/>
        </w:rPr>
        <w:t xml:space="preserve">يغفو الحارس في فسحة الشمس،</w:t>
      </w:r>
    </w:p>
    <w:p>
      <w:pPr/>
      <w:r>
        <w:rPr>
          <w:shd w:val="clear" w:fill="eeee80"/>
        </w:rPr>
        <w:t xml:space="preserve"> ثم يصحو متطلعا المنعطف،</w:t>
      </w:r>
    </w:p>
    <w:p>
      <w:pPr/>
      <w:r>
        <w:rPr>
          <w:shd w:val="clear" w:fill="eeee80"/>
        </w:rPr>
        <w:t xml:space="preserve"> لم تتحرك سيارة من مريدها،</w:t>
      </w:r>
    </w:p>
    <w:p>
      <w:pPr/>
      <w:r>
        <w:rPr>
          <w:shd w:val="clear" w:fill="eeee80"/>
        </w:rPr>
        <w:t xml:space="preserve"> والشمس تزحف نحو نحو كبد السماء ودراجته مربوطة إلى إشارة المنع من الوقوف أمام الشركة المغلقة الأبواب .</w:t>
      </w:r>
    </w:p>
    <w:p>
      <w:pPr/>
      <w:r>
        <w:rPr>
          <w:shd w:val="clear" w:fill="eeee80"/>
        </w:rPr>
        <w:t xml:space="preserve"> وتتسمع وقع العكازة فتنبعث من مواقفها تحت السيارات ومرابضها خلف أبواب العمارات،</w:t>
      </w:r>
    </w:p>
    <w:p>
      <w:pPr/>
      <w:r>
        <w:rPr>
          <w:shd w:val="clear" w:fill="eeee80"/>
        </w:rPr>
        <w:t xml:space="preserve"> وفي صناديق القمامة،</w:t>
      </w:r>
    </w:p>
    <w:p>
      <w:pPr/>
      <w:r>
        <w:rPr>
          <w:shd w:val="clear" w:fill="eeee80"/>
        </w:rPr>
        <w:t xml:space="preserve"> منجذبة لبثت أن تجمعت حول العجوز تموء وتتلمظ،</w:t>
      </w:r>
    </w:p>
    <w:p>
      <w:pPr/>
      <w:r>
        <w:rPr>
          <w:shd w:val="clear" w:fill="eeee80"/>
        </w:rPr>
        <w:t xml:space="preserve"> مهلا يا قططي الجائعة القفة،</w:t>
      </w:r>
    </w:p>
    <w:p>
      <w:pPr/>
      <w:r>
        <w:rPr>
          <w:shd w:val="clear" w:fill="eeee80"/>
        </w:rPr>
        <w:t xml:space="preserve"> وما نحو</w:t>
      </w:r>
    </w:p>
    <w:p>
      <w:pPr/>
      <w:r>
        <w:rPr>
          <w:shd w:val="clear" w:fill="eeee80"/>
        </w:rPr>
        <w:t xml:space="preserve"> تتهارش</w:t>
      </w:r>
    </w:p>
    <w:p>
      <w:pPr/>
      <w:r>
        <w:rPr>
          <w:shd w:val="clear" w:fill="eeee80"/>
        </w:rPr>
        <w:t xml:space="preserve">وهي تلتهم الوجبة بشهية تداعب جروا صغيرا ،</w:t>
      </w:r>
    </w:p>
    <w:p>
      <w:pPr/>
      <w:r>
        <w:rPr>
          <w:shd w:val="clear" w:fill="eeee80"/>
        </w:rPr>
        <w:t xml:space="preserve"> تقدم إليه قطعة جبن،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2026-10-20T13:50:15+00:00</dcterms:created>
  <dcterms:modified xsi:type="dcterms:W3CDTF">2026-10-20T13:50:15+00:00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