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ـ حفظ النظام داخل الصف: يحتاج المعلم والتلاميذ إلى جو يتسم بالهدوء،</w:t>
      </w:r>
    </w:p>
    <w:p>
      <w:pPr/>
      <w:r>
        <w:rPr>
          <w:shd w:val="clear" w:fill="eeee80"/>
        </w:rPr>
        <w:t xml:space="preserve"> حتى يتم التفاعل المثمر </w:t>
      </w:r>
    </w:p>
    <w:p>
      <w:pPr/>
      <w:r>
        <w:rPr>
          <w:shd w:val="clear" w:fill="eeee80"/>
        </w:rPr>
        <w:t xml:space="preserve"> وبني التلاميذ أنفسهم من ناحية أخرى.</w:t>
      </w:r>
    </w:p>
    <w:p>
      <w:pPr/>
      <w:r>
        <w:rPr>
          <w:shd w:val="clear" w:fill="eeee80"/>
        </w:rPr>
        <w:t xml:space="preserve"> والهدوء هنا لا يعني الصمت </w:t>
      </w:r>
    </w:p>
    <w:p>
      <w:pPr/>
      <w:r>
        <w:rPr>
          <w:shd w:val="clear" w:fill="eeee80"/>
        </w:rPr>
        <w:t xml:space="preserve">الذي مصدره الخوف،</w:t>
      </w:r>
    </w:p>
    <w:p>
      <w:pPr/>
      <w:r>
        <w:rPr>
          <w:shd w:val="clear" w:fill="eeee80"/>
        </w:rPr>
        <w:t xml:space="preserve"> وإمنا يعني الهدوء الذي ينبع من رغبة التلاميذ أنفسهم في أن يتعلموا.</w:t>
      </w:r>
    </w:p>
    <w:p>
      <w:pPr/>
      <w:r>
        <w:rPr>
          <w:shd w:val="clear" w:fill="eeee80"/>
        </w:rPr>
        <w:t xml:space="preserve">توفري المناخ الصفي: يقصد بالمناخ الصفي،</w:t>
      </w:r>
    </w:p>
    <w:p>
      <w:pPr/>
      <w:r>
        <w:rPr>
          <w:shd w:val="clear" w:fill="eeee80"/>
        </w:rPr>
        <w:t xml:space="preserve"> الجو النفسي والاجتامعي الذي يسود بيئة التعلم،</w:t>
      </w:r>
    </w:p>
    <w:p>
      <w:pPr/>
      <w:r>
        <w:rPr/>
        <w:t xml:space="preserve">والتفاعل الصفي بني المعلم وتلاميذه.</w:t>
      </w:r>
    </w:p>
    <w:p>
      <w:pPr/>
      <w:r>
        <w:rPr>
          <w:shd w:val="clear" w:fill="eeee80"/>
        </w:rPr>
        <w:t xml:space="preserve"> ويؤثر المناخ الصفي الذي يسود غرفة الصف على تحصيل التلاميذ،</w:t>
      </w:r>
    </w:p>
    <w:p>
      <w:pPr/>
      <w:r>
        <w:rPr>
          <w:shd w:val="clear" w:fill="eeee80"/>
        </w:rPr>
        <w:t xml:space="preserve"> حيث يكون الأداء </w:t>
      </w:r>
    </w:p>
    <w:p>
      <w:pPr/>
      <w:r>
        <w:rPr/>
        <w:t xml:space="preserve">أفضل،</w:t>
      </w:r>
    </w:p>
    <w:p>
      <w:pPr/>
      <w:r>
        <w:rPr>
          <w:shd w:val="clear" w:fill="eeee80"/>
        </w:rPr>
        <w:t xml:space="preserve">ومن الثابت أن المناخ النفسي والاجتامعي الذي يسود غرفة الصف،</w:t>
      </w:r>
    </w:p>
    <w:p>
      <w:pPr/>
      <w:r>
        <w:rPr>
          <w:shd w:val="clear" w:fill="eeee80"/>
        </w:rPr>
        <w:t xml:space="preserve">وعلى نواتج التعلم.</w:t>
      </w:r>
    </w:p>
    <w:p>
      <w:pPr/>
      <w:r>
        <w:rPr>
          <w:shd w:val="clear" w:fill="eeee80"/>
        </w:rPr>
        <w:t xml:space="preserve">ويعتبر منط الإدارة الصفية،</w:t>
      </w:r>
    </w:p>
    <w:p>
      <w:pPr/>
      <w:r>
        <w:rPr>
          <w:shd w:val="clear" w:fill="eeee80"/>
        </w:rPr>
        <w:t xml:space="preserve"> وقيادة المعلم التلاميذ،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2026-10-07T02:59:01+00:00</dcterms:created>
  <dcterms:modified xsi:type="dcterms:W3CDTF">2026-10-07T02:59:01+00:00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