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تتعدد انتماءات المغرب</w:t>
      </w:r>
    </w:p>
    <w:p>
      <w:pPr/>
      <w:r>
        <w:rPr>
          <w:shd w:val="clear" w:fill="eeee80"/>
        </w:rPr>
        <w:t xml:space="preserve">يحد المغرب شمالا بالبحر الأبيض المتوسط وغربا بالمحيط الأطلنتي،</w:t>
      </w:r>
    </w:p>
    <w:p>
      <w:pPr/>
      <w:r>
        <w:rPr>
          <w:shd w:val="clear" w:fill="eeee80"/>
        </w:rPr>
        <w:t xml:space="preserve"> وبذلك فهو ينتمي إلى بلدان حوض البحر الأبيض المتوسط،</w:t>
      </w:r>
    </w:p>
    <w:p>
      <w:pPr/>
      <w:r>
        <w:rPr>
          <w:shd w:val="clear" w:fill="eeee80"/>
        </w:rPr>
        <w:t xml:space="preserve"> ويعتبر جزءا من العالم العربي،</w:t>
      </w:r>
    </w:p>
    <w:p>
      <w:pPr/>
      <w:r>
        <w:rPr>
          <w:shd w:val="clear" w:fill="eeee80"/>
        </w:rPr>
        <w:t xml:space="preserve"> كما ينتظم في مجموعة بلدان المغرب العربي،</w:t>
      </w:r>
    </w:p>
    <w:p>
      <w:pPr/>
      <w:r>
        <w:rPr>
          <w:shd w:val="clear" w:fill="eeee80"/>
        </w:rPr>
        <w:t xml:space="preserve"> وينتمي بذلك إلى عدة مجموعات دولية،</w:t>
      </w:r>
    </w:p>
    <w:p>
      <w:pPr/>
      <w:r>
        <w:rPr>
          <w:shd w:val="clear" w:fill="eeee80"/>
        </w:rPr>
        <w:t xml:space="preserve"> وبذلك يتميز المغرب بتنوع أصوله الحضارية والبشرية.</w:t>
      </w:r>
    </w:p>
    <w:p>
      <w:pPr/>
      <w:r>
        <w:rPr>
          <w:shd w:val="clear" w:fill="eeee80"/>
        </w:rPr>
        <w:t xml:space="preserve">يحتل المغرب موقعا استراتيجيا</w:t>
      </w:r>
    </w:p>
    <w:p>
      <w:pPr/>
      <w:r>
        <w:rPr>
          <w:shd w:val="clear" w:fill="eeee80"/>
        </w:rPr>
        <w:t xml:space="preserve">يقع المغرب في شمال غرب أفريقيا،</w:t>
      </w:r>
    </w:p>
    <w:p>
      <w:pPr/>
      <w:r>
        <w:rPr>
          <w:shd w:val="clear" w:fill="eeee80"/>
        </w:rPr>
        <w:t xml:space="preserve"> لا يفصله عن أوربا سوى مضيق جبل طارق،</w:t>
      </w:r>
    </w:p>
    <w:p>
      <w:pPr/>
      <w:r>
        <w:rPr>
          <w:shd w:val="clear" w:fill="eeee80"/>
        </w:rPr>
        <w:t xml:space="preserve"> وبذلك يعتبر نقطة عبور واتصال بين أوربا ودول المغرب العربي من جهة ومع باقي أفريقيا من جهة 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2026-08-20T06:36:15+00:00</dcterms:created>
  <dcterms:modified xsi:type="dcterms:W3CDTF">2026-08-20T06:36:15+00:00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