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شكّل الأمر الإلهي بالقراءة فاتحة عهد جديد،</w:t>
      </w:r>
    </w:p>
    <w:p>
      <w:pPr/>
      <w:r>
        <w:rPr>
          <w:shd w:val="clear" w:fill="eeee80"/>
        </w:rPr>
        <w:t xml:space="preserve"> يُصبح فيه الكتاب منطلق تغيير،</w:t>
      </w:r>
    </w:p>
    <w:p>
      <w:pPr/>
      <w:r>
        <w:rPr>
          <w:shd w:val="clear" w:fill="eeee80"/>
        </w:rPr>
        <w:t xml:space="preserve"> ويكتسب فعل القراءة بموجبه سمة التعدد،</w:t>
      </w:r>
    </w:p>
    <w:p>
      <w:pPr/>
      <w:r>
        <w:rPr>
          <w:shd w:val="clear" w:fill="eeee80"/>
        </w:rPr>
        <w:t xml:space="preserve"> لتصبح قراءات تثري المنظومة الاجتماعية والسياسية والحضارية بصفة عامة.</w:t>
      </w:r>
    </w:p>
    <w:p>
      <w:pPr/>
      <w:r>
        <w:rPr>
          <w:shd w:val="clear" w:fill="eeee80"/>
        </w:rPr>
        <w:t xml:space="preserve"> وحين ألغى الإسلام وساطة الكهنة والمصالح بين الرب وعباده،</w:t>
      </w:r>
    </w:p>
    <w:p>
      <w:pPr/>
      <w:r>
        <w:rPr>
          <w:shd w:val="clear" w:fill="eeee80"/>
        </w:rPr>
        <w:t xml:space="preserve"> فإنه أزاح ستارا كثيفا من الغموض والسرية التي أرهقت الإنسانية،</w:t>
      </w:r>
    </w:p>
    <w:p>
      <w:pPr/>
      <w:r>
        <w:rPr>
          <w:shd w:val="clear" w:fill="eeee80"/>
        </w:rPr>
        <w:t xml:space="preserve"> وأطلق عنان المسلم ليجوب بعقله التواق أرجاء الكتاب المسطور والكون المنظور.</w:t>
      </w:r>
    </w:p>
    <w:p>
      <w:pPr/>
      <w:r>
        <w:rPr>
          <w:shd w:val="clear" w:fill="eeee80"/>
        </w:rPr>
        <w:t xml:space="preserve"> لفعل القراءة إذن سمة الثورية التي تهز العقل الراكد،</w:t>
      </w:r>
    </w:p>
    <w:p>
      <w:pPr/>
      <w:r>
        <w:rPr>
          <w:shd w:val="clear" w:fill="eeee80"/>
        </w:rPr>
        <w:t xml:space="preserve"> وترفع عن البصر غشاوة السجود لحجارة منحوتة.</w:t>
      </w:r>
    </w:p>
    <w:p>
      <w:pPr/>
      <w:r>
        <w:rPr>
          <w:shd w:val="clear" w:fill="eeee80"/>
        </w:rPr>
        <w:t xml:space="preserve"> لذا نصت جملة من الأحاديث النبوية على فضائل “القراءة” وآدابها،</w:t>
      </w:r>
    </w:p>
    <w:p>
      <w:pPr/>
      <w:r>
        <w:rPr>
          <w:shd w:val="clear" w:fill="eeee80"/>
        </w:rPr>
        <w:t xml:space="preserve"> سواء ما تعلق بالكتاب الأول،</w:t>
      </w:r>
    </w:p>
    <w:p>
      <w:pPr/>
      <w:r>
        <w:rPr>
          <w:shd w:val="clear" w:fill="eeee80"/>
        </w:rPr>
        <w:t xml:space="preserve"> أو بما سينتج عنه لاحقا من كتب ومكتبات غيّرت مسار أمة بأكملها.</w:t>
      </w:r>
    </w:p>
    <w:p>
      <w:pPr/>
      <w:r>
        <w:rPr>
          <w:shd w:val="clear" w:fill="eeee80"/>
        </w:rPr>
        <w:t xml:space="preserve"> وحول هذه القيمة المعنوية تفاوتت الهمم في الولاء للكتب والتعلق بها،</w:t>
      </w:r>
    </w:p>
    <w:p>
      <w:pPr/>
      <w:r>
        <w:rPr>
          <w:shd w:val="clear" w:fill="eeee80"/>
        </w:rPr>
        <w:t xml:space="preserve"> وشهد التاريخ نماذج حية أفردت للقراءة حيزا واسعا من وجودها،</w:t>
      </w:r>
    </w:p>
    <w:p>
      <w:pPr/>
      <w:r>
        <w:rPr>
          <w:shd w:val="clear" w:fill="eeee80"/>
        </w:rPr>
        <w:t xml:space="preserve"> وعبّرت عن ذاك الشغف بكل ما وسعها من قول وفعل،</w:t>
      </w:r>
    </w:p>
    <w:p>
      <w:pPr/>
      <w:r>
        <w:rPr>
          <w:shd w:val="clear" w:fill="eeee80"/>
        </w:rPr>
        <w:t xml:space="preserve"> وموقف جدير بالتبني أو الرفض! لعلاقة المسلم بالكتاب صور ومداخل شتى،</w:t>
      </w:r>
    </w:p>
    <w:p>
      <w:pPr/>
      <w:r>
        <w:rPr>
          <w:shd w:val="clear" w:fill="eeee80"/>
        </w:rPr>
        <w:t xml:space="preserve"> جرى تناولها بشكل متفرق في كتب ودراسات عديدة؛</w:t>
      </w:r>
    </w:p>
    <w:p>
      <w:pPr/>
      <w:r>
        <w:rPr>
          <w:shd w:val="clear" w:fill="eeee80"/>
        </w:rPr>
        <w:t xml:space="preserve"> رغم وجود خيط ناظم يكشف عن شغف المسلمين بالكلمة المكتوبة،</w:t>
      </w:r>
    </w:p>
    <w:p>
      <w:pPr/>
      <w:r>
        <w:rPr>
          <w:shd w:val="clear" w:fill="eeee80"/>
        </w:rPr>
        <w:t xml:space="preserve"> منذ أن أثمرت الفتوحات عن اتصال إيجابي بالثقافات القديمة.</w:t>
      </w:r>
    </w:p>
    <w:p>
      <w:pPr/>
      <w:r>
        <w:rPr>
          <w:shd w:val="clear" w:fill="eeee80"/>
        </w:rPr>
        <w:t xml:space="preserve"> وتولد عن تلك العلاقة سلوكيات وممارسات،</w:t>
      </w:r>
    </w:p>
    <w:p>
      <w:pPr/>
      <w:r>
        <w:rPr>
          <w:shd w:val="clear" w:fill="eeee80"/>
        </w:rPr>
        <w:t xml:space="preserve"> تراوحت بين الولع بالكتب،</w:t>
      </w:r>
    </w:p>
    <w:p>
      <w:pPr/>
      <w:r>
        <w:rPr>
          <w:shd w:val="clear" w:fill="eeee80"/>
        </w:rPr>
        <w:t xml:space="preserve"> وإرساء ميثاق أخلاقي لتداولها بين الأفراد ضمن ما اصطلح عليه ب”آداب الإعارة”،</w:t>
      </w:r>
    </w:p>
    <w:p>
      <w:pPr/>
      <w:r>
        <w:rPr>
          <w:shd w:val="clear" w:fill="eeee80"/>
        </w:rPr>
        <w:t xml:space="preserve"> ثم إدماج هذا الشغف في بنية الوقف الإسلامي خدمة للمعرفة،</w:t>
      </w:r>
    </w:p>
    <w:p>
      <w:pPr/>
      <w:r>
        <w:rPr>
          <w:shd w:val="clear" w:fill="eeee80"/>
        </w:rPr>
        <w:t xml:space="preserve"> لا تتسع هذه الأسطر لكل حكايات الولع بالكتب،</w:t>
      </w:r>
    </w:p>
    <w:p>
      <w:pPr/>
      <w:r>
        <w:rPr>
          <w:shd w:val="clear" w:fill="eeee80"/>
        </w:rPr>
        <w:t xml:space="preserve"> فقلما خلت ترجمة فقيه أو أديب أو عالِم مسلم من تجليات السعي خلف مخطوطة أو مصنف،</w:t>
      </w:r>
    </w:p>
    <w:p>
      <w:pPr/>
      <w:r>
        <w:rPr>
          <w:shd w:val="clear" w:fill="eeee80"/>
        </w:rPr>
        <w:t xml:space="preserve"> غير أن ما يستوقفنا هنا هي أشكال التعبير عن ذاك الولع،</w:t>
      </w:r>
    </w:p>
    <w:p>
      <w:pPr/>
      <w:r>
        <w:rPr>
          <w:shd w:val="clear" w:fill="eeee80"/>
        </w:rPr>
        <w:t xml:space="preserve"> والحرص على الكتب إلى حد البخل بها أو إتلافها.</w:t>
      </w:r>
    </w:p>
    <w:p>
      <w:pPr/>
      <w:r>
        <w:rPr>
          <w:shd w:val="clear" w:fill="eeee80"/>
        </w:rPr>
        <w:t xml:space="preserve"> ذاع اسم الجاحظ كأيقونة عربية في عالم الكتب لأن ولعه لم يكن ترفا معرفيا أو اجتماعيا.</w:t>
      </w:r>
    </w:p>
    <w:p>
      <w:pPr/>
      <w:r>
        <w:rPr>
          <w:shd w:val="clear" w:fill="eeee80"/>
        </w:rPr>
        <w:t xml:space="preserve"> فعلاقته بالكتاب حالت حتى دون مواجهته لأعباء الحياة رغم فقره.</w:t>
      </w:r>
    </w:p>
    <w:p>
      <w:pPr/>
      <w:r>
        <w:rPr>
          <w:shd w:val="clear" w:fill="eeee80"/>
        </w:rPr>
        <w:t xml:space="preserve"> وأكسبته ميلا للتحرر من تقاليد المجتمع،</w:t>
      </w:r>
    </w:p>
    <w:p>
      <w:pPr/>
      <w:r>
        <w:rPr>
          <w:shd w:val="clear" w:fill="eeee80"/>
        </w:rPr>
        <w:t xml:space="preserve"> ليشق سبيله للمعرفة بعيدا عن الأطر الجاهزة.</w:t>
      </w:r>
    </w:p>
    <w:p>
      <w:pPr/>
      <w:r>
        <w:rPr>
          <w:shd w:val="clear" w:fill="eeee80"/>
        </w:rPr>
        <w:t xml:space="preserve"> حكى عنه أبو هفان الشاعر قائلا: لم أر قط ولا سمعت من أحب الكتب والعلوم أكثر من الجاحظ،</w:t>
      </w:r>
    </w:p>
    <w:p>
      <w:pPr/>
      <w:r>
        <w:rPr>
          <w:shd w:val="clear" w:fill="eeee80"/>
        </w:rPr>
        <w:t xml:space="preserve"> فإنه لم يقع بيده كتاب قط إلا استوفى قراءته كائنا ما كان،</w:t>
      </w:r>
    </w:p>
    <w:p>
      <w:pPr/>
      <w:r>
        <w:rPr>
          <w:shd w:val="clear" w:fill="eeee80"/>
        </w:rPr>
        <w:t xml:space="preserve"> حتى إنه كان يكتري دكاكين الوراقين ويبيت فيها للنظر.</w:t>
      </w:r>
    </w:p>
    <w:p>
      <w:pPr/>
      <w:r>
        <w:rPr>
          <w:shd w:val="clear" w:fill="eeee80"/>
        </w:rPr>
        <w:t xml:space="preserve"> ولما صار اقتناء الكتب الفاخرة عنوانا للرفاهية،</w:t>
      </w:r>
    </w:p>
    <w:p>
      <w:pPr/>
      <w:r>
        <w:rPr>
          <w:shd w:val="clear" w:fill="eeee80"/>
        </w:rPr>
        <w:t xml:space="preserve"> حرص الجاحظ على أن توجهه بصيرة القارئ الفذ ليسعى خلف النفيس من العلوم والآداب والحكمة.</w:t>
      </w:r>
    </w:p>
    <w:p>
      <w:pPr/>
      <w:r>
        <w:rPr>
          <w:shd w:val="clear" w:fill="eeee80"/>
        </w:rPr>
        <w:t xml:space="preserve"> فإذا عُرضت عليه حتى الأوراق المقطعة التي لا يرى غيره فيها فائدة،</w:t>
      </w:r>
    </w:p>
    <w:p>
      <w:pPr/>
      <w:r>
        <w:rPr>
          <w:shd w:val="clear" w:fill="eeee80"/>
        </w:rPr>
        <w:t xml:space="preserve"> ولكنكم جهال لا تعرفون النفيس من الخسيس! حتى موته كان تعبيرا عن الولع بالكتب،</w:t>
      </w:r>
    </w:p>
    <w:p>
      <w:pPr/>
      <w:r>
        <w:rPr>
          <w:shd w:val="clear" w:fill="eeee80"/>
        </w:rPr>
        <w:t xml:space="preserve"> فمن عادته أنه يضع المجلدات كالحائط من حوله ثم يجلس ليقرأ.</w:t>
      </w:r>
    </w:p>
    <w:p>
      <w:pPr/>
      <w:r>
        <w:rPr>
          <w:shd w:val="clear" w:fill="eeee80"/>
        </w:rPr>
        <w:t xml:space="preserve"> ولما أصيب بالفالج وعجز عن الحركة وقع عليه مجلد فمات.</w:t>
      </w:r>
    </w:p>
    <w:p>
      <w:pPr/>
      <w:r>
        <w:rPr>
          <w:shd w:val="clear" w:fill="eeee80"/>
        </w:rPr>
        <w:t xml:space="preserve"> ولطالما كانت علاقة السلطة بالكتاب مقتصرة في الغالب على إنشاء المكتبات،</w:t>
      </w:r>
    </w:p>
    <w:p>
      <w:pPr/>
      <w:r>
        <w:rPr>
          <w:shd w:val="clear" w:fill="eeee80"/>
        </w:rPr>
        <w:t xml:space="preserve"> ورعاية العلماء وتشجيع الحركة الثقافية،</w:t>
      </w:r>
    </w:p>
    <w:p>
      <w:pPr/>
      <w:r>
        <w:rPr>
          <w:shd w:val="clear" w:fill="eeee80"/>
        </w:rPr>
        <w:t xml:space="preserve"> إلا أن سيرة الخليفة الحَكَم المستنصر بالأندلس تضعنا أمام حالة فريدة من عشق الكتب،</w:t>
      </w:r>
    </w:p>
    <w:p>
      <w:pPr/>
      <w:r>
        <w:rPr>
          <w:shd w:val="clear" w:fill="eeee80"/>
        </w:rPr>
        <w:t xml:space="preserve"> والانصراف إلى العلم رغم ما تقتضيه الخلافة من أعباء.</w:t>
      </w:r>
    </w:p>
    <w:p>
      <w:pPr/>
      <w:r>
        <w:rPr>
          <w:shd w:val="clear" w:fill="eeee80"/>
        </w:rPr>
        <w:t xml:space="preserve"> شارك الحكم في علوم عصره قارئا وعالما ومثقفا.</w:t>
      </w:r>
    </w:p>
    <w:p>
      <w:pPr/>
      <w:r>
        <w:rPr>
          <w:shd w:val="clear" w:fill="eeee80"/>
        </w:rPr>
        <w:t xml:space="preserve"> فأتقن العلوم الإسلامية حتى أن بعض الشيوخ سمعوا منه الحديث النبوي.</w:t>
      </w:r>
    </w:p>
    <w:p>
      <w:pPr/>
      <w:r>
        <w:rPr>
          <w:shd w:val="clear" w:fill="eeee80"/>
        </w:rPr>
        <w:t xml:space="preserve"> وأنشأ بناء خاصا للكتب يعده المؤرخون أعظم مكتبة إسلامية في العصور الوسطى،</w:t>
      </w:r>
    </w:p>
    <w:p>
      <w:pPr/>
      <w:r>
        <w:rPr>
          <w:shd w:val="clear" w:fill="eeee80"/>
        </w:rPr>
        <w:t xml:space="preserve"> إذ جمع فيها ما يقرب من نصف مليون مجلد.</w:t>
      </w:r>
    </w:p>
    <w:p>
      <w:pPr/>
      <w:r>
        <w:rPr>
          <w:shd w:val="clear" w:fill="eeee80"/>
        </w:rPr>
        <w:t xml:space="preserve"> وكان له مراسلون يطلعونه على جديد الكتب فيبعث بالمال الوفير لشراء النسخة الأولى ليكون أول من قرأها.</w:t>
      </w:r>
    </w:p>
    <w:p>
      <w:pPr/>
      <w:r>
        <w:rPr>
          <w:shd w:val="clear" w:fill="eeee80"/>
        </w:rPr>
        <w:t xml:space="preserve"> ومن أمثلة ذلك أنه أرسل ألف دينار لأبي الفرج الأصفهاني كي يرسل له النسخة الأولى من كتابه “الأغاني ” ففعل.</w:t>
      </w:r>
    </w:p>
    <w:p>
      <w:pPr/>
      <w:r>
        <w:rPr>
          <w:shd w:val="clear" w:fill="eeee80"/>
        </w:rPr>
        <w:t xml:space="preserve"> إلى هنا يشترك الحَكم مع خلفاء آخرين في لقب الحاكم المتنور،</w:t>
      </w:r>
    </w:p>
    <w:p>
      <w:pPr/>
      <w:r>
        <w:rPr>
          <w:shd w:val="clear" w:fill="eeee80"/>
        </w:rPr>
        <w:t xml:space="preserve"> الذي يعلي من شأن الثقافة كدعامة للنهضة في بلده،</w:t>
      </w:r>
    </w:p>
    <w:p>
      <w:pPr/>
      <w:r>
        <w:rPr>
          <w:shd w:val="clear" w:fill="eeee80"/>
        </w:rPr>
        <w:t xml:space="preserve"> ويكتفي بالتشجيع وتوفير البنى والاعتمادات اللازمة.</w:t>
      </w:r>
    </w:p>
    <w:p>
      <w:pPr/>
      <w:r>
        <w:rPr>
          <w:shd w:val="clear" w:fill="eeee80"/>
        </w:rPr>
        <w:t xml:space="preserve"> بحيث صرف وقته لقراءة الكتب والتعليق على حواشيها،</w:t>
      </w:r>
    </w:p>
    <w:p>
      <w:pPr/>
      <w:r>
        <w:rPr>
          <w:shd w:val="clear" w:fill="eeee80"/>
        </w:rPr>
        <w:t xml:space="preserve"> والاستدراك على مؤلفيها.</w:t>
      </w:r>
    </w:p>
    <w:p>
      <w:pPr/>
      <w:r>
        <w:rPr>
          <w:shd w:val="clear" w:fill="eeee80"/>
        </w:rPr>
        <w:t xml:space="preserve"> يقول الدكتور حسين مؤنس في كتابه ( معالم تاريخ المغرب والأندلس) :” وقد عثرنا بالفعل على كتب عليها خط الحَكم وملاحظاته،</w:t>
      </w:r>
    </w:p>
    <w:p>
      <w:pPr/>
      <w:r>
        <w:rPr>
          <w:shd w:val="clear" w:fill="eeee80"/>
        </w:rPr>
        <w:t xml:space="preserve"> وكان العلماء بعده يعتبرون هذه الملاحظات أصولا تعتمد.</w:t>
      </w:r>
    </w:p>
    <w:p>
      <w:pPr/>
      <w:r>
        <w:rPr>
          <w:shd w:val="clear" w:fill="eeee80"/>
        </w:rPr>
        <w:t xml:space="preserve"> ولم يقتصر على علوم العرب بل عنى بكل العلوم،</w:t>
      </w:r>
    </w:p>
    <w:p>
      <w:pPr/>
      <w:r>
        <w:rPr>
          <w:shd w:val="clear" w:fill="eeee80"/>
        </w:rPr>
        <w:t xml:space="preserve"> وتحت إشرافه ترجم قاسم بن أصبغ البياني وحفص بن ألبر كتاب التاريخ لهيروشيوش من اللاتينية،</w:t>
      </w:r>
    </w:p>
    <w:p>
      <w:pPr/>
      <w:r>
        <w:rPr>
          <w:shd w:val="clear" w:fill="eeee80"/>
        </w:rPr>
        <w:t xml:space="preserve"> وترجموا له كتاب ديسقورديوس في الطب من اليونانية.</w:t>
      </w:r>
    </w:p>
    <w:p>
      <w:pPr/>
      <w:r>
        <w:rPr>
          <w:shd w:val="clear" w:fill="eeee80"/>
        </w:rPr>
        <w:t xml:space="preserve"> وكان يرسل الناس إلى شتى البلاد ويطلب إليهم أن يكتبوا دراسات عما زاروه من الأقطار ويحتفظ بهذه الدراسات في مكتبه.</w:t>
      </w:r>
    </w:p>
    <w:p>
      <w:pPr/>
      <w:r>
        <w:rPr>
          <w:shd w:val="clear" w:fill="eeee80"/>
        </w:rPr>
        <w:t xml:space="preserve">” وبسبب هذا الولع تعرض للنقد لأنه أتاح لضعاف النفوس أن يعبثوا بأمور الحكم،</w:t>
      </w:r>
    </w:p>
    <w:p>
      <w:pPr/>
      <w:r>
        <w:rPr>
          <w:shd w:val="clear" w:fill="eeee80"/>
        </w:rPr>
        <w:t xml:space="preserve"> وللأعداء أن يدشنوا سلسلة من الغارات على أطراف الدولة.</w:t>
      </w:r>
    </w:p>
    <w:p>
      <w:pPr/>
      <w:r>
        <w:rPr>
          <w:shd w:val="clear" w:fill="eeee80"/>
        </w:rPr>
        <w:t xml:space="preserve"> أصبحت سوق الكتاب رائجة في المجتمع الإسلامي،</w:t>
      </w:r>
    </w:p>
    <w:p>
      <w:pPr/>
      <w:r>
        <w:rPr>
          <w:shd w:val="clear" w:fill="eeee80"/>
        </w:rPr>
        <w:t xml:space="preserve"> وأدى التسابق لاقتناء النادر منها إلى بروز صيادي المخطوطات والمسودات النفيسة.</w:t>
      </w:r>
    </w:p>
    <w:p>
      <w:pPr/>
      <w:r>
        <w:rPr>
          <w:shd w:val="clear" w:fill="eeee80"/>
        </w:rPr>
        <w:t xml:space="preserve"> وطُرحت إشكالية التوفيق بين كراهية كتمان العلم وحبس الكتب من جهة،</w:t>
      </w:r>
    </w:p>
    <w:p>
      <w:pPr/>
      <w:r>
        <w:rPr>
          <w:shd w:val="clear" w:fill="eeee80"/>
        </w:rPr>
        <w:t xml:space="preserve"> والحذر الواجب من ضياعها أو تسلط غير السفهاء عليها من جهة أخرى.</w:t>
      </w:r>
    </w:p>
    <w:p>
      <w:pPr/>
      <w:r>
        <w:rPr>
          <w:shd w:val="clear" w:fill="eeee80"/>
        </w:rPr>
        <w:t xml:space="preserve"> وهنا تجدر الإشارة إلى أن بعض النماذج التي ترد ضمن الولع بالكتب لا تنتمي بالضرورة إلى مصاف القراء،</w:t>
      </w:r>
    </w:p>
    <w:p>
      <w:pPr/>
      <w:r>
        <w:rPr>
          <w:shd w:val="clear" w:fill="eeee80"/>
        </w:rPr>
        <w:t xml:space="preserve"> إذ كان شراء الكتب والسعي للحصول عليها في بعض الأحيان تقوية للمركز الاجتماعي،</w:t>
      </w:r>
    </w:p>
    <w:p>
      <w:pPr/>
      <w:r>
        <w:rPr>
          <w:shd w:val="clear" w:fill="eeee80"/>
        </w:rPr>
        <w:t xml:space="preserve"> وتأكيد الانتساب إلى النخبة المثقفة لا غير! كان بذل الكتب وإعارتها سُنة محمودة بين طلبة العلم،</w:t>
      </w:r>
    </w:p>
    <w:p>
      <w:pPr/>
      <w:r>
        <w:rPr>
          <w:shd w:val="clear" w:fill="eeee80"/>
        </w:rPr>
        <w:t xml:space="preserve"> وسَرت بين الناس مواعظ ونصائح تحذر من حبس الكتب.</w:t>
      </w:r>
    </w:p>
    <w:p>
      <w:pPr/>
      <w:r>
        <w:rPr>
          <w:shd w:val="clear" w:fill="eeee80"/>
        </w:rPr>
        <w:t xml:space="preserve"> ومما يروى عن الزهري أنه قال: إياكم وغلول الحديث،</w:t>
      </w:r>
    </w:p>
    <w:p>
      <w:pPr/>
      <w:r>
        <w:rPr>
          <w:shd w:val="clear" w:fill="eeee80"/>
        </w:rPr>
        <w:t xml:space="preserve"> قيل: وما غلول الحديث؟ قال: حبس الكتب.</w:t>
      </w:r>
    </w:p>
    <w:p>
      <w:pPr/>
      <w:r>
        <w:rPr>
          <w:shd w:val="clear" w:fill="eeee80"/>
        </w:rPr>
        <w:t xml:space="preserve"> وكتب الإمام الشافعي رحمه الله لمحمد بن الحسن رضي الله عنهما يقول: العلم ينهى أهلَه أن يمنعوه أهلَه.</w:t>
      </w:r>
    </w:p>
    <w:p>
      <w:pPr/>
      <w:r>
        <w:rPr>
          <w:shd w:val="clear" w:fill="eeee80"/>
        </w:rPr>
        <w:t xml:space="preserve"> وينبغي للمستعير أن يشكر للمعير ذلك ويجزيه خيرا ولو بالدعاء.</w:t>
      </w:r>
    </w:p>
    <w:p>
      <w:pPr/>
      <w:r>
        <w:rPr>
          <w:shd w:val="clear" w:fill="eeee80"/>
        </w:rPr>
        <w:t xml:space="preserve"> لبعض الكتب والمسودات التي دُونت بخط المؤلف،</w:t>
      </w:r>
    </w:p>
    <w:p>
      <w:pPr/>
      <w:r>
        <w:rPr>
          <w:shd w:val="clear" w:fill="eeee80"/>
        </w:rPr>
        <w:t xml:space="preserve"> جعلتها عرضة للضياع وعدم الالتزام بردها لأصحابها.</w:t>
      </w:r>
    </w:p>
    <w:p>
      <w:pPr/>
      <w:r>
        <w:rPr>
          <w:shd w:val="clear" w:fill="eeee80"/>
        </w:rPr>
        <w:t xml:space="preserve"> فأفرز النقاش الدائر بين طلبة العلم ومحبي الكتب وأرباب المكتبات الخاصة ثلاث وجهات نظر،</w:t>
      </w:r>
    </w:p>
    <w:p>
      <w:pPr/>
      <w:r>
        <w:rPr>
          <w:shd w:val="clear" w:fill="eeee80"/>
        </w:rPr>
        <w:t xml:space="preserve"> كان لها الفضل في نشأة وإغناء ما اصطلح عليه ب”آداب الإعارة”: فريق أول آثر إعارة الكتب وعدم رد أي طالب يطلبها حتى وإن كانت نفيسة،</w:t>
      </w:r>
    </w:p>
    <w:p>
      <w:pPr/>
      <w:r>
        <w:rPr>
          <w:shd w:val="clear" w:fill="eeee80"/>
        </w:rPr>
        <w:t xml:space="preserve"> وحرصا على نشر العلم.</w:t>
      </w:r>
    </w:p>
    <w:p>
      <w:pPr/>
      <w:r>
        <w:rPr>
          <w:shd w:val="clear" w:fill="eeee80"/>
        </w:rPr>
        <w:t xml:space="preserve"> ويؤيد هؤلاء توجيه لسفيان الثوري رحمه الله مفاده: من بخل بعلمه ابتلي بثلاث: إما أن ينساه ولا يحفظه،</w:t>
      </w:r>
    </w:p>
    <w:p>
      <w:pPr/>
      <w:r>
        <w:rPr>
          <w:shd w:val="clear" w:fill="eeee80"/>
        </w:rPr>
        <w:t xml:space="preserve"> وفريق ثان قَيّد الإعارة بشروط،</w:t>
      </w:r>
    </w:p>
    <w:p>
      <w:pPr/>
      <w:r>
        <w:rPr>
          <w:shd w:val="clear" w:fill="eeee80"/>
        </w:rPr>
        <w:t xml:space="preserve"> حرصا على استرجاع الكتب؛</w:t>
      </w:r>
    </w:p>
    <w:p>
      <w:pPr/>
      <w:r>
        <w:rPr>
          <w:shd w:val="clear" w:fill="eeee80"/>
        </w:rPr>
        <w:t xml:space="preserve"> كإعطاء ضمان أو رهن،</w:t>
      </w:r>
    </w:p>
    <w:p>
      <w:pPr/>
      <w:r>
        <w:rPr>
          <w:shd w:val="clear" w:fill="eeee80"/>
        </w:rPr>
        <w:t xml:space="preserve"> أو الحصول فقط على نسخة عوض المخطوطة الأصلية.</w:t>
      </w:r>
    </w:p>
    <w:p>
      <w:pPr/>
      <w:r>
        <w:rPr>
          <w:shd w:val="clear" w:fill="eeee80"/>
        </w:rPr>
        <w:t xml:space="preserve"> أما الفريق الثالث ففضل عدم الإعارة مطلقا،</w:t>
      </w:r>
    </w:p>
    <w:p>
      <w:pPr/>
      <w:r>
        <w:rPr>
          <w:shd w:val="clear" w:fill="eeee80"/>
        </w:rPr>
        <w:t xml:space="preserve"> أو لأن الراغبين فيها ليسوا من طلبة العلم ولا يُؤمن جانبهم.</w:t>
      </w:r>
    </w:p>
    <w:p>
      <w:pPr/>
      <w:r>
        <w:rPr>
          <w:shd w:val="clear" w:fill="eeee80"/>
        </w:rPr>
        <w:t xml:space="preserve"> واشتهر من هذا الصنف رجل يقال له: إبراهيم بن الفرس،</w:t>
      </w:r>
    </w:p>
    <w:p>
      <w:pPr/>
      <w:r>
        <w:rPr>
          <w:shd w:val="clear" w:fill="eeee80"/>
        </w:rPr>
        <w:t xml:space="preserve"> وكان بحوزته مصنفات وكتب نادرة لابن حجر العسقلاني،</w:t>
      </w:r>
    </w:p>
    <w:p>
      <w:pPr/>
      <w:r>
        <w:rPr>
          <w:shd w:val="clear" w:fill="eeee80"/>
        </w:rPr>
        <w:t xml:space="preserve"> ولم يكن يسمح بإعارتها حتى ورد عنه قوله: إذا عاينتُ الموت ألقيتها في البحر.</w:t>
      </w:r>
    </w:p>
    <w:p>
      <w:pPr/>
      <w:r>
        <w:rPr>
          <w:shd w:val="clear" w:fill="eeee80"/>
        </w:rPr>
        <w:t xml:space="preserve"> بالمقابل لجأ بعضهم إلى الحيلة لاقتناء الكتب بثمن بخس وعدم رد المستعار منها.</w:t>
      </w:r>
    </w:p>
    <w:p>
      <w:pPr/>
      <w:r>
        <w:rPr>
          <w:shd w:val="clear" w:fill="eeee80"/>
        </w:rPr>
        <w:t xml:space="preserve"> فكان الإمام النحوي ابن الخشاب إذا استعار كتابا ثم طولب به يقول: دخل بين الكتب فلا أقدر عليه.</w:t>
      </w:r>
    </w:p>
    <w:p>
      <w:pPr/>
      <w:r>
        <w:rPr>
          <w:shd w:val="clear" w:fill="eeee80"/>
        </w:rPr>
        <w:t xml:space="preserve"> وإذا حضر سوق الكتب وصادف كتابا ثمينا،</w:t>
      </w:r>
    </w:p>
    <w:p>
      <w:pPr/>
      <w:r>
        <w:rPr>
          <w:shd w:val="clear" w:fill="eeee80"/>
        </w:rPr>
        <w:t xml:space="preserve"> غافَلَ صاحبه وقطع منه ورقة ليأخذه بثمن بخس.</w:t>
      </w:r>
    </w:p>
    <w:p>
      <w:pPr/>
      <w:r>
        <w:rPr>
          <w:shd w:val="clear" w:fill="eeee80"/>
        </w:rPr>
        <w:t xml:space="preserve"> فجمع بذلك عددا لا يوصف من الكتب أوقفها على أهل العلم قبيل وفاته.</w:t>
      </w:r>
    </w:p>
    <w:p>
      <w:pPr/>
      <w:r>
        <w:rPr>
          <w:shd w:val="clear" w:fill="eeee80"/>
        </w:rPr>
        <w:t xml:space="preserve"> على هامش الجدل حول الإعارة نَمت ألوان من التعبير الأدبي التي يحث قسط منها على إعارة الكتب محبة للعلم،</w:t>
      </w:r>
    </w:p>
    <w:p>
      <w:pPr/>
      <w:r>
        <w:rPr>
          <w:shd w:val="clear" w:fill="eeee80"/>
        </w:rPr>
        <w:t xml:space="preserve"> ويُحذر القسط الآخر من ذلك محبة أيضا للعلم.</w:t>
      </w:r>
    </w:p>
    <w:p>
      <w:pPr/>
      <w:r>
        <w:rPr>
          <w:shd w:val="clear" w:fill="eeee80"/>
        </w:rPr>
        <w:t xml:space="preserve"> وبين هذه وتلك يستشف المرء تعلقا فريدا بالكلمة المكتوبة،</w:t>
      </w:r>
    </w:p>
    <w:p>
      <w:pPr/>
      <w:r>
        <w:rPr>
          <w:shd w:val="clear" w:fill="eeee80"/>
        </w:rPr>
        <w:t xml:space="preserve"> وسعيا للارتواء بكل ألوان المعرفة الإنسانية.</w:t>
      </w:r>
    </w:p>
    <w:p>
      <w:pPr/>
      <w:r>
        <w:rPr>
          <w:shd w:val="clear" w:fill="eeee80"/>
        </w:rPr>
        <w:t xml:space="preserve"> وهو الأمر الذي لفت انتباه ويل ديورانت في مؤلفه الشهير (قصة الحضارة) حين قال: ” ولم يبلغ الشغف باقتناء الكتب في بلد آخر من بلاد العالم،</w:t>
      </w:r>
    </w:p>
    <w:p>
      <w:pPr/>
      <w:r>
        <w:rPr>
          <w:shd w:val="clear" w:fill="eeee80"/>
        </w:rPr>
        <w:t xml:space="preserve"> اللهم إلا في بلاد الصين في عهد منج هوانج،</w:t>
      </w:r>
    </w:p>
    <w:p>
      <w:pPr/>
      <w:r>
        <w:rPr>
          <w:shd w:val="clear" w:fill="eeee80"/>
        </w:rPr>
        <w:t xml:space="preserve"> ما بلغه في بلاد الإسلام في القرون الثامن والتاسع والعاشر والحادي عشر.</w:t>
      </w:r>
    </w:p>
    <w:p>
      <w:pPr/>
      <w:r>
        <w:rPr>
          <w:shd w:val="clear" w:fill="eeee80"/>
        </w:rPr>
        <w:t xml:space="preserve">” و حرصا على فريضة نشر العلم وتقاسم المعرفة ولو بعد مفارقة الحياة،</w:t>
      </w:r>
    </w:p>
    <w:p>
      <w:pPr/>
      <w:r>
        <w:rPr>
          <w:shd w:val="clear" w:fill="eeee80"/>
        </w:rPr>
        <w:t xml:space="preserve"> تفتقت الأذهان عن فكرة الوقف التي تعد بحق معلما حضاريا،</w:t>
      </w:r>
    </w:p>
    <w:p>
      <w:pPr/>
      <w:r>
        <w:rPr>
          <w:shd w:val="clear" w:fill="eeee80"/>
        </w:rPr>
        <w:t xml:space="preserve"> وثمرة للرقي الفكري والحس الإنساني الذي تمتعت به أمة الكتب والمكتبات.</w:t>
      </w:r>
    </w:p>
    <w:p>
      <w:pPr/>
      <w:r>
        <w:rPr>
          <w:shd w:val="clear" w:fill="eeee80"/>
        </w:rPr>
        <w:t xml:space="preserve"> يُحصي المؤرخون والمهتمون بالوقف الإسلامي عشرات المكتبات ودور العلم،</w:t>
      </w:r>
    </w:p>
    <w:p>
      <w:pPr/>
      <w:r>
        <w:rPr>
          <w:shd w:val="clear" w:fill="eeee80"/>
        </w:rPr>
        <w:t xml:space="preserve"> وآلاف المجلدات والمخطوطات التي أسهمت في توفير المعرفة للطلاب.</w:t>
      </w:r>
    </w:p>
    <w:p>
      <w:pPr/>
      <w:r>
        <w:rPr>
          <w:shd w:val="clear" w:fill="eeee80"/>
        </w:rPr>
        <w:t xml:space="preserve"> فكان المرء يجمع ويبحث ويكون مكتبة،</w:t>
      </w:r>
    </w:p>
    <w:p>
      <w:pPr/>
      <w:r>
        <w:rPr>
          <w:shd w:val="clear" w:fill="eeee80"/>
        </w:rPr>
        <w:t xml:space="preserve"> ويدفع أموالا طائلة لقاء كتب نفيسة،</w:t>
      </w:r>
    </w:p>
    <w:p>
      <w:pPr/>
      <w:r>
        <w:rPr>
          <w:shd w:val="clear" w:fill="eeee80"/>
        </w:rPr>
        <w:t xml:space="preserve"> ثم يوقف حصيلة شغفه برمتها لتكون نافذة ثقافية للجميع.</w:t>
      </w:r>
    </w:p>
    <w:p>
      <w:pPr/>
      <w:r>
        <w:rPr>
          <w:shd w:val="clear" w:fill="eeee80"/>
        </w:rPr>
        <w:t xml:space="preserve"> فأنشئت مكتبات في الجوامع والمستشفيات والزوايا،</w:t>
      </w:r>
    </w:p>
    <w:p>
      <w:pPr/>
      <w:r>
        <w:rPr>
          <w:shd w:val="clear" w:fill="eeee80"/>
        </w:rPr>
        <w:t xml:space="preserve"> وتنافس ذوو السلطة والجاه في تخليد ذكراهم بإحداث المكتبات الوقفية في كل أرجاء البلاد،</w:t>
      </w:r>
    </w:p>
    <w:p>
      <w:pPr/>
      <w:r>
        <w:rPr>
          <w:shd w:val="clear" w:fill="eeee80"/>
        </w:rPr>
        <w:t xml:space="preserve"> ووقف الكتب على مدارس ومساجد مع توفير دخل مادي ثابت للتكفل بمصاريفها.</w:t>
      </w:r>
    </w:p>
    <w:p>
      <w:pPr/>
      <w:r>
        <w:rPr>
          <w:shd w:val="clear" w:fill="eeee80"/>
        </w:rPr>
        <w:t xml:space="preserve"> وبلغت من الضخامة والانتشار حد انصراف الناس عن شراء الكتب،</w:t>
      </w:r>
    </w:p>
    <w:p>
      <w:pPr/>
      <w:r>
        <w:rPr>
          <w:shd w:val="clear" w:fill="eeee80"/>
        </w:rPr>
        <w:t xml:space="preserve"> حتى أنا أبا حيان النحوي كان إذا رأى من يشتري كتابا يقول له: ” الله يرزقك عقلا تعيش به،</w:t>
      </w:r>
    </w:p>
    <w:p>
      <w:pPr/>
      <w:r>
        <w:rPr>
          <w:shd w:val="clear" w:fill="eeee80"/>
        </w:rPr>
        <w:t xml:space="preserve"> أنا أي كتاب أردته استعرته من خزانة الأوقاف.</w:t>
      </w:r>
    </w:p>
    <w:p>
      <w:pPr/>
      <w:r>
        <w:rPr>
          <w:shd w:val="clear" w:fill="eeee80"/>
        </w:rPr>
        <w:t xml:space="preserve">” ولعل أسوأ ما لقيته مبادرة الوقف هو تعرض نفائسها للبيع والسرقة والإهمال،</w:t>
      </w:r>
    </w:p>
    <w:p>
      <w:pPr/>
      <w:r>
        <w:rPr>
          <w:shd w:val="clear" w:fill="eeee80"/>
        </w:rPr>
        <w:t xml:space="preserve"> خاصة في أزمنة الركود الثقافي،</w:t>
      </w:r>
    </w:p>
    <w:p>
      <w:pPr/>
      <w:r>
        <w:rPr>
          <w:shd w:val="clear" w:fill="eeee80"/>
        </w:rPr>
        <w:t xml:space="preserve"> مما جعل مكتبات ومتاحف الغرب شاهدا على المجد الذي أضعناه! إن وسائل الجذب التي تعرضها المؤسسات الثقافية في أرجاء العالم الإسلامي لتشجيع القراءة واقتناء الكتب،</w:t>
      </w:r>
    </w:p>
    <w:p>
      <w:pPr/>
      <w:r>
        <w:rPr>
          <w:shd w:val="clear" w:fill="eeee80"/>
        </w:rPr>
        <w:t xml:space="preserve"> إضافة إلى المسابقات والمبادرات الرسمية والتطوعية،</w:t>
      </w:r>
    </w:p>
    <w:p>
      <w:pPr/>
      <w:r>
        <w:rPr>
          <w:shd w:val="clear" w:fill="eeee80"/>
        </w:rPr>
        <w:t xml:space="preserve"> هي في النهاية جهد محمود لاستعادة الإنسان الفاعل والمنفعل مع قضايا أمته والعالم بأسره.</w:t>
      </w:r>
    </w:p>
    <w:p>
      <w:pPr/>
      <w:r>
        <w:rPr>
          <w:shd w:val="clear" w:fill="eeee80"/>
        </w:rPr>
        <w:t xml:space="preserve"> إلا أن رفع الكتب إلى مقام الأولوية والشرط الحيوي هو الحجر الأنسب الذي سُيحدث دوائر في البركة الراكدة،</w:t>
      </w:r>
    </w:p>
    <w:p>
      <w:pPr/>
      <w:r>
        <w:rPr>
          <w:shd w:val="clear" w:fill="eeee80"/>
        </w:rPr>
        <w:t xml:space="preserve"> ولن يتحقق الأمر إلا إذا كان لمحبي القراءة وعشاق الكتب حضور فاعل يستضيء بتجارب السلف،</w:t>
      </w:r>
    </w:p>
    <w:p>
      <w:pPr/>
      <w:r>
        <w:rPr>
          <w:shd w:val="clear" w:fill="eeee80"/>
        </w:rPr>
        <w:t xml:space="preserve"> فما نبتَ مما لا أصل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2026-11-06T08:37:10+00:00</dcterms:created>
  <dcterms:modified xsi:type="dcterms:W3CDTF">2026-11-06T08:37:10+00:00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