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Morphology and AnatomyOf BacteriaLec.</w:t></w:r></w:p><w:p><w:pPr/><w:r><w:rPr/><w:t xml:space="preserve"> 3M.Sc. Shahalaa AliMAIN TOPICS </w:t></w:r></w:p><w:p><w:pPr/><w:r><w:rPr><w:shd w:val="clear" w:fill="eeee80"/></w:rPr><w:t xml:space="preserve">At the end of the Lecture , the students will be able tounderstand:1- Classification of bacteria depending on their morphology andGram staining property.</w:t></w:r></w:p><w:p><w:pPr/><w:r><w:rPr/><w:t xml:space="preserve">2- Anatomy of Bacterial Cell.3- Various Bacterial cell appendages and their functions.</w:t></w:r></w:p><w:p><w:pPr/><w:r><w:rPr><w:shd w:val="clear" w:fill="eeee80"/></w:rPr><w:t xml:space="preserve">Classification of bacteria depending on their morphology andGram staining property.</w:t></w:r></w:p><w:p><w:pPr/><w:r><w:rPr/><w:t xml:space="preserve"> Most clinically relevant bacterial species range in size from 0.25 to 1 um inwidth and to 3 um in length , </w:t></w:r></w:p><w:p><w:pPr/><w:r><w:rPr><w:shd w:val="clear" w:fill="eeee80"/></w:rPr><w:t xml:space="preserve">Thus requiring microscopy for visualization.</w:t></w:r></w:p><w:p><w:pPr/><w:r><w:rPr/><w:t xml:space="preserve"> Just as bacterial species and genera vary in their metabolic processes ,their cells also vary in size , morphology and cell – to –cell arrangementsand chemical composition and structure of the cell wall. </w:t></w:r></w:p><w:p><w:pPr/><w:r><w:rPr><w:shd w:val="clear" w:fill="eeee80"/></w:rPr><w:t xml:space="preserve">Bacterial cell wall differences provide the basis for the Gram stain , afundamental staining technique used in bacterial identification schemes.</w:t></w:r></w:p><w:p><w:pPr/><w:r><w:rPr/><w:t xml:space="preserve"> This staining procedure separates almost all medically relevant bacteriainto two general types:1- gram –positive bacteria ( deep blue or purple)2- gram – negative bacteria ( pink to red )Shape of Bacteria.Cocci – arranged in group (clusters ) , pair or chains ..Bacilli – arranged in chain , pair , and some bacilli are curved ,comma shaped , or cuneiform shaped .Anatomy of Bacteria cell Structure of Bacterial CellA- Cell Envelope1- Cell Wall2- Cell membrane ( plasma membrane , Cytoplasmic membrane )B- Cytoplasm1- Nucleoid2- Ribosomes3- Granules / Inclusion bodies4- Mesosomes5- Spores6- PlasmidsC- Appendages1- Pilli2- Flagella3- CapsuleCell Wall Is a tough & rigid structure surrounding the bacterium like a shell . Weighs about 20-25 % of the dry weight of the cell . Functions : Accounts for shape of cell. Provides protection to the cell against osmotic damage . Confers rigidity upon bacteria . Takes part in cell division . Possesses target site for antibiotics , lysozymes and bacteriophages Carries bacterial antigens that are important in virulence andimmunity .S . No. Character 1 Thickness 2 Periplasmic space 3 Lipids 4 Teichoic acid 5 Peptidoglycan Gram Positive Thicker Absent Absent or small Present 16-80nm Gram NegativeThinnerPresentPresentAbsent2nmGram Positive Cell Wall Peptidoglycan : thicker (16-80nm) than gram negative bacteria(2nm). Teichoic acid :1- Contains in a significant amount which is absent in gram negative .2- Constitute major surface Ags .3- Two types (wall teichoic acid and lipoteichoic acid ) .Gram Negative Cell Wall </w:t></w:r></w:p><w:p><w:pPr/><w:r><w:rPr><w:shd w:val="clear" w:fill="eeee80"/></w:rPr><w:t xml:space="preserve">Gram negative cell wall components-Lipoprotein layer-Outer membranecomplex structure with following-LPS (Lipopolysaccharide) :1- constitutes endotoxin of GNB2- Determine major surface Ag3- Toxicity (pyrogenicity , lethal effect , tissue necrosis )-Periplasmic space-Peptidoglycan.</w:t></w:r></w:p><w:p><w:pPr/><w:r><w:rPr/><w:t xml:space="preserve"> </w:t></w:r></w:p><w:p><w:pPr/><w:r><w:rPr><w:shd w:val="clear" w:fill="eeee80"/></w:rPr><w:t xml:space="preserve">Lipoprotein Layer:- Connects the peptidoglycan to outer membrane- .</w:t></w:r></w:p><w:p><w:pPr/><w:r><w:rPr/><w:t xml:space="preserve"> </w:t></w:r></w:p><w:p><w:pPr/><w:r><w:rPr><w:shd w:val="clear" w:fill="eeee80"/></w:rPr><w:t xml:space="preserve">Outer membrane :- Contains certain proteins called as OMP (outer membrane protein) .</w:t></w:r></w:p><w:p><w:pPr/><w:r><w:rPr/><w:t xml:space="preserve">- Target sites for phages , antibiotics and bacteriocins .- .Lipopolysaccharides ( LPS ) :- Consist of lipid A attached to a polysaccharide.-Constitutes the endotoxin of GNB .- . Periplasmic space :- Space between inner and outer membrane.- Contains various binding proteins for specific substrates.</w:t></w:r></w:p><w:p><w:pPr/><w:r><w:rPr><w:shd w:val="clear" w:fill="eeee80"/></w:rPr><w:t xml:space="preserve">Peptidoglycan :Rigid part of cell wall peptidoglycan mucopeptide( murein)composed of N-acetyl muramic acid and N-acetyl glucosamindealternating in chains ,cross linked by peptide subunits.</w:t></w:r></w:p><w:p><w:pPr/><w:r><w:rPr/><w:t xml:space="preserve">Bacterial with Defective Cell Wall </w:t></w:r></w:p><w:p><w:pPr/><w:r><w:rPr><w:shd w:val="clear" w:fill="eeee80"/></w:rPr><w:t xml:space="preserve">Synthesis of cell wall interfered or inhibited by many factors :_ Antibiotics_ Bacteriophage_ LysozymeCell membrane : Cytoplasmic Membrane.</w:t></w:r></w:p><w:p><w:pPr/><w:r><w:rPr/><w:t xml:space="preserve"> Is 5-10nm thick elastic semipermeable layer lies beneath forseparating it from cell cytoplasm .. Acts as an osmotic barrier .. </w:t></w:r></w:p><w:p><w:pPr/><w:r><w:rPr><w:shd w:val="clear" w:fill="eeee80"/></w:rPr><w:t xml:space="preserve">Acts as a semipermeable membrane controlling the inflow andoutflow of metabolites to and from the protoplasm .</w:t></w:r></w:p><w:p><w:pPr/><w:r><w:rPr/><w:t xml:space="preserve">. Contains enzymes necessary for cell wall synthesis (cytochromeoxidase , enzymes of tricarboxylic acid ) .Cytoplasm </w:t></w:r></w:p><w:p><w:pPr/><w:r><w:rPr><w:shd w:val="clear" w:fill="eeee80"/></w:rPr><w:t xml:space="preserve">Is a colloidal system containing variety of organic and inorganicsolutes in a viscous watery solution .</w:t></w:r></w:p><w:p><w:pPr/><w:r><w:rPr/><w:t xml:space="preserve"> Lacks:1- Mitochondria2- Endoplasmic reticulum Contains:1- 70% water of bacterial mass.2- Ribosomes .3- Mesosomes4- Vacuoles.5- InclusionsRibosomes Centre for protein synthesis. Are composed of1- Ribosomal RNA (rRNA)2-Ribosomal proteins.</w:t></w:r></w:p><w:p><w:pPr/><w:r><w:rPr><w:shd w:val="clear" w:fill="eeee80"/></w:rPr><w:t xml:space="preserve">Intracytoplasmic inclusions1- Source of stored energy2- Are grow under conditions of nutritional deficiency and disappearwhen deficient nutrients are supplied .</w:t></w:r></w:p><w:p><w:pPr/><w:r><w:rPr/><w:t xml:space="preserve">3- Volutin or metachromatic granules are +nt in C. dipyheria.Nucleoid Bacteria don’t have true nucleus and there is nonuclear membrane or nucleolus. Nucleiod is present irregularly shaped regioncontaining DNA. </w:t></w:r></w:p><w:p><w:pPr/><w:r><w:rPr><w:shd w:val="clear" w:fill="eeee80"/></w:rPr><w:t xml:space="preserve">Bacterial DNA is haploid replicates bysimple binary fission and maintains bacterial geneticcharacteristics.</w:t></w:r></w:p><w:p><w:pPr/><w:r><w:rPr/><w:t xml:space="preserve"> Some bacteria may possess extra- nuclear geneticmaterial in the cytoplasm consisting of DNA named asPlasmids or episomes .Capsule and Slime layer Is amorphous viscid bacterial secretion of bacteriasurrounds outer layer when diffuses into surrounding medium and remains as a looseunder marcated secretion as “Slime layer” when it isorganized into a defined structure known as “Capsule”. FUNCTIONS:1- Antiphagocytic in nature.2- Antigenic.3- Virulence.Flagella : Cytoplasmic appendages protruding through cell wall. Composed of a protein (flagellin) (5-20um in length and 0.01-0.02um in diameter) . Organ of locomotion. All motile bacteria contains either one or more flagella .Part and composition :. Three parts:1- Flament2- Hook3- Basal bodyArrangements / types1 –Monotrichous.2- Amphitrichous.3- Lophotrichous.4- Peritrichous.FimbriaeHair like appendage projecting from cell surface-Also called as “Pili”.-Composed of protein called pilin.-Unrelated to motility.- Functions: 1-Adhesion .2- Transfer of genetic material.Endospores Are highly resistant resting stage formed in unfavorateenvironmental conditions .- Depletion of nutrients.- .Sporulation is not a method of reproduction as bacteriais not divide during sporulation .</w:t></w:r></w:p><w:p><w:pPr/><w:r><w:rPr><w:shd w:val="clear" w:fill="eeee80"/></w:rPr><w:t xml:space="preserve">- .</w:t></w:r></w:p><w:p><w:pPr/><w:r><w:rPr><w:shd w:val="clear" w:fill="eeee80"/></w:rPr><w:t xml:space="preserve">each vegetative cells one spore onevegetative bacterium.</w:t></w:r></w:p><w:p><w:pPr/><w:r><w:rPr/><w:t xml:space="preserve">Morphology of Spore1- Core2- Forespore3- Spore membrane4- Spore cortex5- Spore coat6- Exosporium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2026-09-13T22:59:43+00:00</dcterms:created>
  <dcterms:modified xsi:type="dcterms:W3CDTF">2026-09-13T22:59:43+00:00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