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ملامح الأيقونة القبطية الأرثوذكسية:</w:t>
      </w:r>
    </w:p>
    <w:p>
      <w:pPr/>
      <w:r>
        <w:rPr/>
        <w:t xml:space="preserve">1– لها مواصفات ورموز ودلالات خاصة.</w:t>
      </w:r>
    </w:p>
    <w:p>
      <w:pPr/>
      <w:r>
        <w:rPr>
          <w:shd w:val="clear" w:fill="eeee80"/>
        </w:rPr>
        <w:t xml:space="preserve">         </w:t>
      </w:r>
    </w:p>
    <w:p>
      <w:pPr/>
      <w:r>
        <w:rPr>
          <w:shd w:val="clear" w:fill="eeee80"/>
        </w:rPr>
        <w:t xml:space="preserve">2– لا تمثل لحظة وقتية قابلة للزوال وأنما نافذة مفتوحة علي الأبدية اللانهائية وعلي الفرح الدائم.</w:t>
      </w:r>
    </w:p>
    <w:p>
      <w:pPr/>
      <w:r>
        <w:rPr>
          <w:shd w:val="clear" w:fill="eeee80"/>
        </w:rPr>
        <w:t xml:space="preserve">3– هي تجسيد وليست تجسيم فهي تجسد الرؤيا في الإيمان والرجاء ” وأما الإيمان فهو الثقة بما يرجي والإيقان بأمور لا تري ولا تلتزم الأيقونة بالمسافات الزمنية.</w:t>
      </w:r>
    </w:p>
    <w:p>
      <w:pPr/>
      <w:r>
        <w:rPr>
          <w:shd w:val="clear" w:fill="eeee80"/>
        </w:rPr>
        <w:t xml:space="preserve"> الأصفر .</w:t>
      </w:r>
    </w:p>
    <w:p>
      <w:pPr/>
      <w:r>
        <w:rPr>
          <w:shd w:val="clear" w:fill="eeee80"/>
        </w:rPr>
        <w:t xml:space="preserve">5– ملامح الجسد : اليدان مفتوحتان كقول الكتاب المقدس </w:t>
      </w:r>
    </w:p>
    <w:p>
      <w:pPr/>
      <w:r>
        <w:rPr>
          <w:shd w:val="clear" w:fill="eeee80"/>
        </w:rPr>
        <w:t xml:space="preserve">" معك لا أريد شيئاً علي الأرض " مثل أيقونة القديس الأنبا مقار </w:t>
      </w:r>
    </w:p>
    <w:p>
      <w:pPr/>
      <w:r>
        <w:rPr>
          <w:shd w:val="clear" w:fill="eeee80"/>
        </w:rPr>
        <w:t xml:space="preserve">•	الوجه : في مواجهة الناظر إليه دلالة علي علاقة </w:t>
      </w:r>
    </w:p>
    <w:p>
      <w:pPr/>
      <w:r>
        <w:rPr>
          <w:shd w:val="clear" w:fill="eeee80"/>
        </w:rPr>
        <w:t xml:space="preserve">المتأمل بالقديس.</w:t>
      </w:r>
    </w:p>
    <w:p>
      <w:pPr/>
      <w:r>
        <w:rPr>
          <w:shd w:val="clear" w:fill="eeee80"/>
        </w:rPr>
        <w:t xml:space="preserve">•	الجبهة : عريضة دلالة علي الشموخ في الروحيات.</w:t>
      </w:r>
    </w:p>
    <w:p>
      <w:pPr/>
      <w:r>
        <w:rPr>
          <w:shd w:val="clear" w:fill="eeee80"/>
        </w:rPr>
        <w:t xml:space="preserve">•	الفم: مغلق مع إبتسامة رقيقة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2026-08-23T12:11:08+00:00</dcterms:created>
  <dcterms:modified xsi:type="dcterms:W3CDTF">2026-08-23T12:11:08+00:00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