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وبيانات البحث والتطوير ،</w:t>
      </w:r>
    </w:p>
    <w:p>
      <w:pPr/>
      <w:r>
        <w:rPr>
          <w:shd w:val="clear" w:fill="eeee80"/>
        </w:rPr>
        <w:t xml:space="preserve"> وقوائم العملاء،</w:t>
      </w:r>
    </w:p>
    <w:p>
      <w:pPr/>
      <w:r>
        <w:rPr>
          <w:shd w:val="clear" w:fill="eeee80"/>
        </w:rPr>
        <w:t xml:space="preserve"> والكود المصدري للأنظمة والبرامج فكل هذه المعلومات تدخل في الأساس</w:t>
      </w:r>
    </w:p>
    <w:p>
      <w:pPr/>
      <w:r>
        <w:rPr>
          <w:shd w:val="clear" w:fill="eeee80"/>
        </w:rPr>
        <w:t xml:space="preserve">ضمن أصول الشركة.</w:t>
      </w:r>
    </w:p>
    <w:p>
      <w:pPr/>
      <w:r>
        <w:rPr>
          <w:shd w:val="clear" w:fill="eeee80"/>
        </w:rPr>
        <w:t xml:space="preserve">إن علينا اتخاذ خطوات صارمة من أجل حماية هذا النوع من المعلومات،</w:t>
      </w:r>
    </w:p>
    <w:p>
      <w:pPr/>
      <w:r>
        <w:rPr>
          <w:shd w:val="clear" w:fill="eeee80"/>
        </w:rPr>
        <w:t xml:space="preserve"> ولا يسمح بتسريبها أو الإفصاح عنها لأي شخص خارج نطاق العمل بالشركة،</w:t>
      </w:r>
    </w:p>
    <w:p>
      <w:pPr/>
      <w:r>
        <w:rPr>
          <w:shd w:val="clear" w:fill="eeee80"/>
        </w:rPr>
        <w:t xml:space="preserve"> إلا إذا كان ذلك في إطار تعاملات تجارية مصرح بها.</w:t>
      </w:r>
    </w:p>
    <w:p>
      <w:pPr/>
      <w:r>
        <w:rPr>
          <w:shd w:val="clear" w:fill="eeee80"/>
        </w:rPr>
        <w:t xml:space="preserve"> وسوف تتخذ الشركة إجراءات تأديبية مشددة ضد</w:t>
      </w:r>
    </w:p>
    <w:p>
      <w:pPr/>
      <w:r>
        <w:rPr>
          <w:shd w:val="clear" w:fill="eeee80"/>
        </w:rPr>
        <w:t xml:space="preserve">أي تسريب أو إدلاء غير مصرح به بمعلومات سرية تخص الشركة،</w:t>
      </w:r>
    </w:p>
    <w:p>
      <w:pPr/>
      <w:r>
        <w:rPr>
          <w:shd w:val="clear" w:fill="eeee80"/>
        </w:rPr>
        <w:t xml:space="preserve"> إننا ملزمون بحماية سرية المعلومات حتى بعد انتهاء فترة خدمتنا لدى الشركة العربية.</w:t>
      </w:r>
    </w:p>
    <w:p>
      <w:pPr/>
      <w:r>
        <w:rPr>
          <w:shd w:val="clear" w:fill="eeee80"/>
        </w:rPr>
        <w:t xml:space="preserve"> ولا تحصل على معلومات سرية خاصة بأطراف أخرى من</w:t>
      </w:r>
    </w:p>
    <w:p>
      <w:pPr/>
      <w:r>
        <w:rPr>
          <w:shd w:val="clear" w:fill="eeee80"/>
        </w:rPr>
        <w:t xml:space="preserve"> ولا نفصح عن مثل هذه المعلومات دون أن يصرح لنا بذلك.</w:t>
      </w:r>
    </w:p>
    <w:p>
      <w:pPr/>
      <w:r>
        <w:rPr>
          <w:shd w:val="clear" w:fill="eeee80"/>
        </w:rPr>
        <w:t xml:space="preserve">نحن تحظر التعاملات التجارية الداخلية: إن حرية أعضاء مجلس إدارة الشركة،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2026-10-11T16:03:35+00:00</dcterms:created>
  <dcterms:modified xsi:type="dcterms:W3CDTF">2026-10-11T16:03:35+00:00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