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خصوصية العلوم الإنسانية  التاريخ،  والأنثروبولوجيا) تختلف عن العلوم الطبيعية لأنها تتعامل مع ظواهر تتعلق بالبشر كمخلوقات واعية واجتماعية. الإشكالية الكبرى التي تواجهها هي صعوبة تطبيق المناهج العلمية التجريبية الصارمة بسبب: 2. التحديات الإبستمولوجية في العلوم الإنسانية صعوبة تحقيق الموضوعية: العلوم الإنسانية تعتمد على مناهج متنوعة مثل المنهج التاريخي،  الوصفي،  ما يؤدي إلى تعددية في النتائج. إشكالية التعميم:  ما يجعل تعميم القوانين أمرًا معقدًا.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