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ومعظمهم من الفرس وكانوا في الاصل اسرى حرب,</w:t>
      </w:r>
    </w:p>
    <w:p>
      <w:pPr/>
      <w:r>
        <w:rPr>
          <w:shd w:val="clear" w:fill="eeee80"/>
        </w:rPr>
        <w:t xml:space="preserve"> دخلوا الاسلام اثناء الفتوحات الإسلامية,</w:t>
      </w:r>
    </w:p>
    <w:p>
      <w:pPr/>
      <w:r>
        <w:rPr>
          <w:shd w:val="clear" w:fill="eeee80"/>
        </w:rPr>
        <w:t xml:space="preserve"> وهم من اجناس مختلفة من غير العرب مثل: الروم والفرس والترك وغيرهم.</w:t>
      </w:r>
    </w:p>
    <w:p>
      <w:pPr/>
      <w:r>
        <w:rPr>
          <w:shd w:val="clear" w:fill="eeee80"/>
        </w:rPr>
        <w:t xml:space="preserve"> وجاءت كلمة مولى في اللغة العربية من عدة معاني : فالمولى في اللغة العربية وتعني :  هو الرب والمالك والشريك والمؤيد,</w:t>
      </w:r>
    </w:p>
    <w:p>
      <w:pPr/>
      <w:r>
        <w:rPr>
          <w:shd w:val="clear" w:fill="eeee80"/>
        </w:rPr>
        <w:t xml:space="preserve"> والموالي عندما دخلوا الاسلام اصبحوا مواليين للدولة الإسلامية أي مؤيدين.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2026-11-06T23:01:19+00:00</dcterms:created>
  <dcterms:modified xsi:type="dcterms:W3CDTF">2026-11-06T23:01:19+00:00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