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إلقاء نظرة جادة على التخطيط الإستراتيجي يكشف لنا أن هذا التخطيط ليس محاولة عرضية.</w:t>
      </w:r>
    </w:p>
    <w:p>
      <w:pPr/>
      <w:r>
        <w:rPr>
          <w:shd w:val="clear" w:fill="eeee80"/>
        </w:rPr>
        <w:t xml:space="preserve"> فالتخطيط الإستراتيجي يجمع بين ما نعرفه ضرورياً للتغيير وإدراكنا المتغير لما يشكل ممارسة إدارية مثالية.</w:t>
      </w:r>
    </w:p>
    <w:p>
      <w:pPr/>
      <w:r>
        <w:rPr>
          <w:shd w:val="clear" w:fill="eeee80"/>
        </w:rPr>
        <w:t xml:space="preserve"> إنه أداة ينبغي استخدامها في تطوير رؤية معينة لتحقيق متطلبات المدارس</w:t>
      </w:r>
    </w:p>
    <w:p>
      <w:pPr/>
      <w:r>
        <w:rPr/>
        <w:t xml:space="preserve">والمجتمع الأكبر.ولا تزال الولايات المتحدة تمر بمرحلة انتقالية. ويعطينا مجتمع المعلومات الأمل للوصول إلى طريقة جديدة ومطورة للحياة.</w:t>
      </w:r>
    </w:p>
    <w:p>
      <w:pPr/>
      <w:r>
        <w:rPr>
          <w:shd w:val="clear" w:fill="eeee80"/>
        </w:rPr>
        <w:t xml:space="preserve"> وتحقيقاً لهذه الغاية علينا أن نبني ثقافة جديدة - ثقافة الفهم المشترك والالتزام بالصالح العام.</w:t>
      </w:r>
    </w:p>
    <w:p>
      <w:pPr/>
      <w:r>
        <w:rPr>
          <w:shd w:val="clear" w:fill="eeee80"/>
        </w:rPr>
        <w:t xml:space="preserve"> ويجب أن يكون الهدف من التعليم والتدريب هو بيان كيفية الوصول إلى هذه الثقافة .</w:t>
      </w:r>
    </w:p>
    <w:p>
      <w:pPr/>
      <w:r>
        <w:rPr/>
        <w:t xml:space="preserve"> وعلى المدارس أن تقود الطريق إلى ذلك الهدف.</w:t>
      </w:r>
    </w:p>
    <w:p>
      <w:pPr/>
      <w:r>
        <w:rPr>
          <w:shd w:val="clear" w:fill="eeee80"/>
        </w:rPr>
        <w:t xml:space="preserve"> وعلى هذه المدارس أن تحقق المطالب البشرية لمجتمعاتها المحلية وتوفر للفرد والجميع للشباب والكبار الأدوات اللازمة حتى</w:t>
      </w:r>
    </w:p>
    <w:p>
      <w:pPr/>
      <w:r>
        <w:rPr>
          <w:shd w:val="clear" w:fill="eeee80"/>
        </w:rPr>
        <w:t xml:space="preserve">نزدهر في مجتمعنا المتغير.</w:t>
      </w:r>
    </w:p>
    <w:p>
      <w:pPr/>
      <w:r>
        <w:rPr/>
        <w:t xml:space="preserve">إن فرصة متكافئة تعد قضية أساسية بالنسبة للمدارس.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2026-11-06T10:52:12+00:00</dcterms:created>
  <dcterms:modified xsi:type="dcterms:W3CDTF">2026-11-06T10:52:12+00:00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