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ليلى والذئب</w:t>
      </w:r>
    </w:p>
    <w:p>
      <w:pPr/>
      <w:r>
        <w:rPr>
          <w:shd w:val="clear" w:fill="eeee80"/>
        </w:rPr>
        <w:t xml:space="preserve">في يومٍ من الأيام،</w:t>
      </w:r>
    </w:p>
    <w:p>
      <w:pPr/>
      <w:r>
        <w:rPr>
          <w:shd w:val="clear" w:fill="eeee80"/>
        </w:rPr>
        <w:t xml:space="preserve">في الغابة،</w:t>
      </w:r>
    </w:p>
    <w:p>
      <w:pPr/>
      <w:r>
        <w:rPr>
          <w:shd w:val="clear" w:fill="eeee80"/>
        </w:rPr>
        <w:t xml:space="preserve"> قابلت ليلى ذئبًا ماكرًا.</w:t>
      </w:r>
    </w:p>
    <w:p>
      <w:pPr/>
      <w:r>
        <w:rPr>
          <w:shd w:val="clear" w:fill="eeee80"/>
        </w:rPr>
        <w:t xml:space="preserve"> وأخبرته عن جدّتها.</w:t>
      </w:r>
    </w:p>
    <w:p>
      <w:pPr/>
      <w:r>
        <w:rPr>
          <w:shd w:val="clear" w:fill="eeee80"/>
        </w:rPr>
        <w:t xml:space="preserve"> ثم اختبأ في سرير الجدة.</w:t>
      </w:r>
    </w:p>
    <w:p>
      <w:pPr/>
      <w:r>
        <w:rPr>
          <w:shd w:val="clear" w:fill="eeee80"/>
        </w:rPr>
        <w:t xml:space="preserve"> ما أكبر عينيك!»</w:t>
      </w:r>
    </w:p>
    <w:p>
      <w:pPr/>
      <w:r>
        <w:rPr>
          <w:shd w:val="clear" w:fill="eeee80"/>
        </w:rPr>
        <w:t xml:space="preserve">قالت: «وما أكبر أسنانك!»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2026-08-17T23:32:43+00:00</dcterms:created>
  <dcterms:modified xsi:type="dcterms:W3CDTF">2026-08-17T23:32:43+00:00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