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 Organisation de la région Stah  3.1. Les champs de production  La région Stah est constituée de trois champs : un champ gazier d’Alrar et deux champs pétrolier Stah et Mereksen. Figure I.2 : Présentation des champs de la région Stah. a. Champ d’Alrar  Le gisement d’Alrar a été découvert en août 1961 et mis en production en 1984. Il est caractérisé par une importante accumulation de gaz à condensât. Le champ d’Alrar s’étend sur une superficie de 900 km2. Il est aussi divisé en deux champs : - Alrar Est : c’est un champ d’un gisement du gaz à condensât commun entre l’Algérie et la Libye, avec un anneau d’huile, - Alrar Ouest : c’est un champ d’un gisement du gaz à condensat proche d’Alrar Est mais indépendant. 5 Chapitre I : Problématique HSE au niveau de Sonatrach b. Champ de Stah  Le gisement de pétrole de Stah a été découvert en septembre 1971 et mis en production en juin 1975. Il s’étale sur une superficie de 100 km2. c. Champ de Mereksen  Le gisement de pétrole de Mereksen a été découvert en avril 1974 et mis en production en mars 1975 Il est d’une superficie de 30 km2. </w:t>
      </w:r>
    </w:p>
    <w:p>
      <w:pPr/>
      <w:r>
        <w:rPr>
          <w:shd w:val="clear" w:fill="eeee80"/>
        </w:rPr>
        <w:t xml:space="preserve">3.2.</w:t>
      </w:r>
    </w:p>
    <w:p>
      <w:pPr/>
      <w:r>
        <w:rPr/>
        <w:t xml:space="preserve"> Les installations de la Région  La région Stah contient quatre installations principales : deux unités de traitement du pétrole brut, un centre de traitement d’huile, et un complexe de traitement de gaz : a. Le complexe de traitement du gaz d’Alrar   Il conçue pour traiter les gaz à condensât des champs d’Alrar Est et d’Alrar Ouest, et les gaz associés produits par les unités de Stah/Mereksen et de CTH, afin de récupérer le maximum du produit propane et plus. b. Les unités de traitement du pétrole de Stah et Mereksen  Deux unités conçues pour traiter et stabiliser le pétrole brut collecté à partir des puits producteurs des champs Stah et Mereksen, ont pour but de produire un pétrole conforme aux spécifications de transport. Le pétrole stabilisé est envoyé vers Haoud-El-Hamra (HEH),et les gaz associés produits sont envoyés vers le complexe de traitement du gaz d’Alrar.  c. Le centre de traitement d’huile d’Alrar CTH  Il traite la quantité de brut provient de l’anneau d’huile du champ d’Alrar Est, l’huile stabilisée est injecté avec la ligne d’expédition Stah –HEH et les gaz associés produits sont envoyés vers le complexe de traitement du gaz d’Alrar.  </w:t>
      </w:r>
    </w:p>
    <w:p>
      <w:pPr/>
      <w:r>
        <w:rPr>
          <w:shd w:val="clear" w:fill="eeee80"/>
        </w:rPr>
        <w:t xml:space="preserve">3.3.</w:t>
      </w:r>
    </w:p>
    <w:p>
      <w:pPr/>
      <w:r>
        <w:rPr/>
        <w:t xml:space="preserve"> Organigramme de la direction régionale Stah La Direction Régionale Stah se compose de neuf divisions en termes d’hiérarchie. Ces divisions se travaillent en collaboration pour atteindre les objectifs soulignés par l’entreprise.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2026-08-27T17:23:50+00:00</dcterms:created>
  <dcterms:modified xsi:type="dcterms:W3CDTF">2026-08-27T17:23:50+00:00</dcterms:modified>
</cp:coreProperties>
</file>

<file path=docProps/custom.xml><?xml version="1.0" encoding="utf-8"?>
<Properties xmlns="http://schemas.openxmlformats.org/officeDocument/2006/custom-properties" xmlns:vt="http://schemas.openxmlformats.org/officeDocument/2006/docPropsVTypes"/>
</file>