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لكلمة المقاول فقد استعملت لأول مرة في القرن السادس عشر في اللغة الفرنسية،  وكانت تطلق آنذاك على الشخص الذي يقوم بتموين الجيوش ،  وبقي مفهوم المقاول مستعملا في نفس السياق،  حيث أطلق على كل من يبرم عقدا مع السلطات العمومية من اجل ضمان انجاز عمل ما أو مجموعة أعمال مختلفة،  ثم بدا مصطلح المقاولاتية يتوسع ليصبح أكثر شمولا حيث يعتبر الاقتصادي R. Cantillon" " أول من وضع مفهوما للمقاول،  و يطلق عليه بأب المقاولاتية  ،  أما Filion فقد نظر إلى المقاول كشخص يتحمل المخاطر ويحدد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2026-10-05T02:04:08+00:00</dcterms:created>
  <dcterms:modified xsi:type="dcterms:W3CDTF">2026-10-05T02:04:08+00:00</dcterms:modified>
</cp:coreProperties>
</file>

<file path=docProps/custom.xml><?xml version="1.0" encoding="utf-8"?>
<Properties xmlns="http://schemas.openxmlformats.org/officeDocument/2006/custom-properties" xmlns:vt="http://schemas.openxmlformats.org/officeDocument/2006/docPropsVTypes"/>
</file>