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نــه فــي الســاعة الخامســة مــن مســاء يــوم الأربعــاء 1442/07/06هــ الموافــق  وذلــك للنظــر فــي الدعــوى الم ُ شــار إليهــا أعــاه؛  فقـد أ ُ ودعـت لـدى الأمانـة العامـة للجـان الضريبيـة وتتلخــص وقائــع هــذه الدعــوى فــي أن المدعــي/ .  (هويــة وطنيــة رقــم …) بصفتــه  يطلــب خاللهــا مــن الهيئــة التحويــل مــن الطريقــة التقديريــة إلــى طريقــة الحســابات  إلا أن الهيئـة قامـت بالربـط عليـه تقديريـا، مـن الدائـرة إلغـاء قـرار المدعـى عليهـا،  جــاء فيهــا أن الأصــل فــي القــرار الصــادر منهــا هــو الصحــة والســامة المــادة (الثالثــة عشــرة) مــن لائحــة جبايــة الــزكاة الصــادرة بالقــرار الــوزاري رقــم (2082)  وعليـه تـرى الهيئـة بأنهـا مارسـت صالحيتهـا الممنوحـة لهـا بموجـب  والتــي تخولهــا محاســبة المدعــي تقديريــاً وفــق مــا يتــم التوصــل إليــه مــن التحويــل مــن الطريقــة التقديريــة إلــى طريقــة الحســابات،  وأن هــذا هــو صلــب اعتراضــه وباطـاع المدعـي علـى إجابـة المدعـى عليهـا علـى لائحـة الدعـوى،  أكـد علـى أنـه يطلـب وليــس اعتراضــه علــى المــواد التــي ذكرتهــا الهيئــة فــي جوابهــا، بطلبـه مـن الدائـرة الحكـم بقبـول الدعـوى. وفــي يــوم الأربعــاء الموافــق 1442/07/02هــ، هويــة وطنيــة رقــم . عـن وكيـل محافـظ الهيئـة العامـة للـزكاة والدخـل للشـؤون القانونيـة برقـم (.  وبســؤال وكيــل المدعــي عــن دعــوى موكلــه، بالئحـة دعـواه المودعـة لـدى الأمانـة العامـة للجـان الضريبيـة،  وذكـر أنـه تقـدم بطلـب لــدى المدعــى عليهــا فــي تاريــخ 2019/12/24م الموافــق 1441/04/27هــ بــأن يتحــول مـن مكلـف تقديـري إلـى حسـابات،  إلا أن المدعـى عليهـا ربطـت عليـه زكويـاً فـي التاريـخ عليهــا المــودع مســبقاً لــدى الأمانــة العامــة للجــان الضريبيــة، يقـدم إقـراره الزكـوي محـل الخـاف فـي المـدة المحـددة بـل أن المدعـى عليهـا هـي مـن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2026-10-20T21:47:25+00:00</dcterms:created>
  <dcterms:modified xsi:type="dcterms:W3CDTF">2026-10-20T21:47:25+00:00</dcterms:modified>
</cp:coreProperties>
</file>

<file path=docProps/custom.xml><?xml version="1.0" encoding="utf-8"?>
<Properties xmlns="http://schemas.openxmlformats.org/officeDocument/2006/custom-properties" xmlns:vt="http://schemas.openxmlformats.org/officeDocument/2006/docPropsVTypes"/>
</file>