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والطريقة الجدلية لا تجرد الكاتب المسرحى من مزاياه الابتكارية . فما دامت شخصياتك قد شرعت تنحرك فقد تحدد طريقها وتحدد كلامها الى حد بعيد ،</w:t>
      </w:r>
    </w:p>
    <w:p>
      <w:pPr/>
      <w:r>
        <w:rPr>
          <w:shd w:val="clear" w:fill="eeee80"/>
        </w:rPr>
        <w:t xml:space="preserve"> وعلى هذا ففكر فى الأسلوب واللهجة اللذين سيتكلم بهما أشخاصك ،</w:t>
      </w:r>
    </w:p>
    <w:p>
      <w:pPr/>
      <w:r>
        <w:rPr/>
        <w:t xml:space="preserve"> وفى أصواتهم كذلك ، وفى طرق الالتماء .</w:t>
      </w:r>
    </w:p>
    <w:p>
      <w:pPr/>
      <w:r>
        <w:rPr>
          <w:shd w:val="clear" w:fill="eeee80"/>
        </w:rPr>
        <w:t xml:space="preserve"> وأمعن التفكير فى شخصياتهم ولى أحوالتم وأثر هذا كله فى طريقة كلامهم .</w:t>
      </w:r>
    </w:p>
    <w:p>
      <w:pPr/>
      <w:r>
        <w:rPr>
          <w:shd w:val="clear" w:fill="eeee80"/>
        </w:rPr>
        <w:t xml:space="preserve"> وأنت اذا نسقت شخصياتك ذأنها هى التى تشق طرق حديثها وثنولاه هى بنفسها .</w:t>
      </w:r>
    </w:p>
    <w:p>
      <w:pPr/>
      <w:r>
        <w:rPr>
          <w:shd w:val="clear" w:fill="eeee80"/>
        </w:rPr>
        <w:t xml:space="preserve"> وحيندا تضحك على (الجلف)</w:t>
      </w:r>
    </w:p>
    <w:p>
      <w:pPr/>
      <w:r>
        <w:rPr>
          <w:shd w:val="clear" w:fill="eeee80"/>
        </w:rPr>
        <w:t xml:space="preserve">فتذكر أن مؤلفيا تشيكوف قد نجح ف تصرير جمجعة هذا الرجل وما أبداه من هيبة مضحكة بوصفه شخصية مجعجعة فى مواجهة شعصية تبالغ فى اعتزازها بنفسها وتغلو فى المحافظة على كرامتها ( وبالأحرى الجلف فسد الأرمل ) وفى مسرحية</w:t>
      </w:r>
    </w:p>
    <w:p>
      <w:pPr/>
      <w:r>
        <w:rPr>
          <w:shd w:val="clear" w:fill="eeee80"/>
        </w:rPr>
        <w:t xml:space="preserve">ايقاع الكلام الموسيقى الحلو الذى اشتهر به أناس يستعملون أيقاعات كثيرة حلوة مطربة : لكنها ايقاعات متنوعة ،</w:t>
      </w:r>
    </w:p>
    <w:p>
      <w:pPr/>
      <w:r>
        <w:rPr/>
        <w:t xml:space="preserve"> ولا يشبه ايقاع منها ايقاعا آخر مطلقا .</w:t>
      </w:r>
    </w:p>
    <w:p>
      <w:pPr/>
      <w:r>
        <w:rPr>
          <w:shd w:val="clear" w:fill="eeee80"/>
        </w:rPr>
        <w:t xml:space="preserve"> فهؤلاء موريا ونورا وكاتلين وبارتلى يستعملن جميعا لهجة أهل الجزائر الآرانية .</w:t>
      </w:r>
    </w:p>
    <w:p>
      <w:pPr/>
      <w:r>
        <w:rPr/>
        <w:t xml:space="preserve"> ومع هذا فبارتلى تستعملها فى اختيال وتبجح ،</w:t>
      </w:r>
    </w:p>
    <w:p>
      <w:pPr/>
      <w:r>
        <w:rPr>
          <w:shd w:val="clear" w:fill="eeee80"/>
        </w:rPr>
        <w:t xml:space="preserve"> وكاتلين فى أناة وثقل ونورا فى سرعة وبصوت شاب رطب ،</w:t>
      </w:r>
    </w:p>
    <w:p>
      <w:pPr/>
      <w:r>
        <w:rPr>
          <w:shd w:val="clear" w:fill="eeee80"/>
        </w:rPr>
        <w:t xml:space="preserve"> وموريا فى تباطؤ وسن ممتلئة ناضجة .</w:t>
      </w:r>
    </w:p>
    <w:p>
      <w:pPr/>
      <w:r>
        <w:rPr/>
        <w:t xml:space="preserve"> ويتم من هذا كله مزيج هو من أحلى اللهجات الانجليزية وأكثرها طلاوة .</w:t>
      </w:r>
    </w:p>
    <w:p>
      <w:pPr/>
      <w:r>
        <w:rPr>
          <w:shd w:val="clear" w:fill="eeee80"/>
        </w:rPr>
        <w:t xml:space="preserve">وعليك فوق هذا ألا تغلو فى تأكيد الحوار والمبالغة فيه ألى حد الحذلقة،</w:t>
      </w:r>
    </w:p>
    <w:p>
      <w:pPr/>
      <w:r>
        <w:rPr>
          <w:shd w:val="clear" w:fill="eeee80"/>
        </w:rPr>
        <w:t xml:space="preserve"> وتذكر أنه الواسطة التى تحمل مسرحيتك الى الأسماع ؛</w:t>
      </w:r>
    </w:p>
    <w:p>
      <w:pPr/>
      <w:r>
        <w:rPr/>
        <w:t xml:space="preserve"> انه يجب أن يناسب موضوعها فى غير شقشقة أو تنافر .</w:t>
      </w:r>
    </w:p>
    <w:p>
      <w:pPr/>
      <w:r>
        <w:rPr>
          <w:shd w:val="clear" w:fill="eeee80"/>
        </w:rPr>
        <w:t xml:space="preserve"> لقد أخذ النقاد على نورمان بل جدس N.</w:t>
      </w:r>
    </w:p>
    <w:p>
      <w:pPr/>
      <w:r>
        <w:rPr/>
        <w:t xml:space="preserve">B. Geddes فاخراجه لرواية Iron Man المبالغة فى الروعة التى أضفاها على مجموعة مناظر الرواية ولاسيما تلك الديكورات التى كانت أشبه بناطحات السحاب الحقيقية فوق المنصة . انها مع روعتها لم تكن نليق أبدا بالرواية ، اذ بدلا من أن يحصر الجمهور اتنباهه فى الشخصيات شتنت هذه المناظر خياله باستغراقه فيها ،</w:t>
      </w:r>
    </w:p>
    <w:p>
      <w:pPr/>
      <w:r>
        <w:rPr>
          <w:shd w:val="clear" w:fill="eeee80"/>
        </w:rPr>
        <w:t xml:space="preserve"> والحوار فى كثير من الأحيان يفعل ما تفعله هذه المناظر ،</w:t>
      </w:r>
    </w:p>
    <w:p>
      <w:pPr/>
      <w:r>
        <w:rPr/>
        <w:t xml:space="preserve"> اذ ينفصم من الشخصيات ،</w:t>
      </w:r>
    </w:p>
    <w:p>
      <w:pPr/>
      <w:r>
        <w:rPr>
          <w:shd w:val="clear" w:fill="eeee80"/>
        </w:rPr>
        <w:t xml:space="preserve"> فتشغل به أذهان الجمهور من دونها .</w:t>
      </w:r>
    </w:p>
    <w:p>
      <w:pPr/>
      <w:r>
        <w:rPr/>
        <w:t xml:space="preserve">«الفردوس المفقود)) (1) مثلا خيبت آمال الكثيرين من المعجبين بأودتس (٢)</w:t>
      </w:r>
    </w:p>
    <w:p>
      <w:pPr/>
      <w:r>
        <w:rPr>
          <w:shd w:val="clear" w:fill="eeee80"/>
        </w:rPr>
        <w:t xml:space="preserve">بما فيها من اطناب وكلام كثير .</w:t>
      </w:r>
    </w:p>
    <w:p>
      <w:pPr/>
      <w:r>
        <w:rPr/>
        <w:t xml:space="preserve"> وشرود عن أساليب الشخصيات الحقيقية ،</w:t>
      </w:r>
    </w:p>
    <w:p>
      <w:pPr/>
      <w:r>
        <w:rPr>
          <w:shd w:val="clear" w:fill="eeee80"/>
        </w:rPr>
        <w:t xml:space="preserve"> مما مشده فى الرواية حشدا ابتغاء مرضاة الجماهير وتحميسا لهم ،</w:t>
      </w:r>
    </w:p>
    <w:p>
      <w:pPr/>
      <w:r>
        <w:rPr>
          <w:shd w:val="clear" w:fill="eeee80"/>
        </w:rPr>
        <w:t xml:space="preserve"> ومن هنا أضعف الشخصيات والحوار جميعا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2026-08-20T18:10:55+00:00</dcterms:created>
  <dcterms:modified xsi:type="dcterms:W3CDTF">2026-08-20T18:10:55+00:00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