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Nitrogen Related Defects in DiamondNitrogen is the most abundant impurity in diamond and is responsible for the formation of a wide variety of intrinsic and complex defect structures within the lattice.</w:t>
      </w:r>
    </w:p>
    <w:p>
      <w:pPr/>
      <w:r>
        <w:rPr/>
        <w:t xml:space="preserve"> When incorporated substitutionally, nitrogen replaces a carbon atom and forms the so-called C-center. This isolated defect introduces a deep donor level in the band gap and represents the fundamental nitrogen configuration in diamond.At elevated temperatures isolated nitrogen atoms tend to aggregate. The simplest aggregated form is the A-center, consisting of a pair of substitutional nitrogen atoms occupying adjacent lattice sites. Further aggregation leads to the formation of B-centers, which involve four nitrogen atoms surrounding a lattice vacancy. </w:t>
      </w:r>
    </w:p>
    <w:p>
      <w:pPr/>
      <w:r>
        <w:rPr>
          <w:shd w:val="clear" w:fill="eeee80"/>
        </w:rPr>
        <w:t xml:space="preserve">These aggregated defects significantly modify the optical absorption characteristics of diamond and influence its mechanical and electronic behavior.</w:t>
      </w:r>
    </w:p>
    <w:p>
      <w:pPr/>
      <w:r>
        <w:rPr/>
        <w:t xml:space="preserve">In addition to these well-known aggregates, nitrogen can associate with vacancies to form nitrogen-vacancy (NV) centers, which exist in different charge states. </w:t>
      </w:r>
    </w:p>
    <w:p>
      <w:pPr/>
      <w:r>
        <w:rPr>
          <w:shd w:val="clear" w:fill="eeee80"/>
        </w:rPr>
        <w:t xml:space="preserve">These complexes introduce localized electronic states within the band gap and play a critical role in determining recombination processes and defect-related luminescence.</w:t>
      </w:r>
    </w:p>
    <w:p>
      <w:pPr/>
      <w:r>
        <w:rPr/>
        <w:t xml:space="preserve"> The diversity of nitrogen-related defects reflects the complex incorporation and migration mechanisms of nitrogen in the diamond lattice and highlights its strong impact on the material’s structural and electronic properties.[2]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2026-08-17T11:22:19+00:00</dcterms:created>
  <dcterms:modified xsi:type="dcterms:W3CDTF">2026-08-17T11:22:19+00:00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