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تنص المادة 351 من القانون المدني الجزائري على أن:" البيع عقد يلتزم بمقتضاه البائع ان ينقل للمشتري ملكيه شيء او حقا ماليا اخر في مقابل ثمن نقدي".</w:t>
      </w:r>
    </w:p>
    <w:p>
      <w:pPr/>
      <w:r>
        <w:rPr>
          <w:shd w:val="clear" w:fill="eeee80"/>
        </w:rPr>
        <w:t xml:space="preserve">نص المادة 351 من القانون المدني هو نص تشريعي يقع في الامر رقم 75 /58 المؤرخ في 26 سبتمبر 1975 المتضمن القانون المدني.</w:t>
      </w:r>
    </w:p>
    <w:p>
      <w:pPr/>
      <w:r>
        <w:rPr>
          <w:shd w:val="clear" w:fill="eeee80"/>
        </w:rPr>
        <w:t xml:space="preserve">تقع المادة 351 من القانون المدني في الكتاب الثاني تحت عنوان: "الالتزامات والعقود"في الباب السابع تحت عنوان" العقود المتعلقه بالملكيه "في الفصل الاول" عقد البيع "القسم الثاني "احكام عامة"</w:t>
      </w:r>
    </w:p>
    <w:p>
      <w:pPr/>
      <w:r>
        <w:rPr>
          <w:shd w:val="clear" w:fill="eeee80"/>
        </w:rPr>
        <w:t xml:space="preserve">تحتوي المادة محل التعليق على فقرة واحده باسلوب بسيط ومصطلحات واضحة.</w:t>
      </w:r>
    </w:p>
    <w:p>
      <w:pPr/>
      <w:r>
        <w:rPr>
          <w:shd w:val="clear" w:fill="eeee80"/>
        </w:rPr>
        <w:t xml:space="preserve">الفكره العامة: تعريف عقد البيع </w:t>
      </w:r>
    </w:p>
    <w:p>
      <w:pPr/>
      <w:r>
        <w:rPr>
          <w:shd w:val="clear" w:fill="eeee80"/>
        </w:rPr>
        <w:t xml:space="preserve">الافكار الاساسيه: </w:t>
      </w:r>
    </w:p>
    <w:p>
      <w:pPr/>
      <w:r>
        <w:rPr>
          <w:shd w:val="clear" w:fill="eeee80"/>
        </w:rPr>
        <w:t xml:space="preserve">-البيع عقد ينشئ على عاتق البائع التزام ينقل ملكية شيء او حق مالي.</w:t>
      </w:r>
    </w:p>
    <w:p>
      <w:pPr/>
      <w:r>
        <w:rPr>
          <w:shd w:val="clear" w:fill="eeee80"/>
        </w:rPr>
        <w:t xml:space="preserve">-البيع عقد مقابله ثمن نقدي.</w:t>
      </w:r>
    </w:p>
    <w:p>
      <w:pPr/>
      <w:r>
        <w:rPr>
          <w:shd w:val="clear" w:fill="eeee80"/>
        </w:rPr>
        <w:t xml:space="preserve">1: عقد البيع من العقود الناقلة للملكية او ينشئ التزام ينقلها.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2026-09-21T21:41:45+00:00</dcterms:created>
  <dcterms:modified xsi:type="dcterms:W3CDTF">2026-09-21T21:41:45+00:00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