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فهي مستوحاة من ألفاظ الآية نفسها ،</w:t>
      </w:r>
    </w:p>
    <w:p>
      <w:pPr/>
      <w:r>
        <w:rPr>
          <w:shd w:val="clear" w:fill="eeee80"/>
        </w:rPr>
        <w:t xml:space="preserve"> وفي ضوء طبيعة مجازها الفريدة ،</w:t>
      </w:r>
    </w:p>
    <w:p>
      <w:pPr/>
      <w:r>
        <w:rPr>
          <w:shd w:val="clear" w:fill="eeee80"/>
        </w:rPr>
        <w:t xml:space="preserve"> التي تؤدي إلينا فكرة مصباح يضيء دون أن تمسه نار .</w:t>
      </w:r>
    </w:p>
    <w:p>
      <w:pPr/>
      <w:r>
        <w:rPr>
          <w:shd w:val="clear" w:fill="eeee80"/>
        </w:rPr>
        <w:t xml:space="preserve"> وبعد هذا الاستبدال تتكون لدينا الجملة الآتية ،</w:t>
      </w:r>
    </w:p>
    <w:p>
      <w:pPr/>
      <w:r>
        <w:rPr>
          <w:shd w:val="clear" w:fill="eeee80"/>
        </w:rPr>
        <w:t xml:space="preserve"> حيث يصير الرمز شفافاً تماماً : ( ولو لم تمسه نار ،</w:t>
      </w:r>
    </w:p>
    <w:p>
      <w:pPr/>
      <w:r>
        <w:rPr>
          <w:shd w:val="clear" w:fill="eeee80"/>
        </w:rPr>
        <w:t xml:space="preserve"> يضيء النور من عاكس فيه سلك في أنبوبة ،</w:t>
      </w:r>
    </w:p>
    <w:p>
      <w:pPr/>
      <w:r>
        <w:rPr>
          <w:shd w:val="clear" w:fill="eeee80"/>
        </w:rPr>
        <w:t xml:space="preserve"> يوقد من زيت شجرة مباركة لا شرقية ولا غربية (1) .</w:t>
      </w:r>
    </w:p>
    <w:p>
      <w:pPr/>
      <w:r>
        <w:rPr>
          <w:shd w:val="clear" w:fill="eeee80"/>
        </w:rPr>
        <w:t xml:space="preserve"> فهنا يجب أن نلاحظ جيداً موافقة من أغرب الموافقات بين الفكرة الموحاة وبين الحقائق التي أثبتها العلم بعد ذلك</w:t>
      </w:r>
    </w:p>
    <w:p>
      <w:pPr/>
      <w:r>
        <w:rPr>
          <w:shd w:val="clear" w:fill="eeee80"/>
        </w:rPr>
        <w:t xml:space="preserve">ويمكننا أن نلاحظ أيضاً في حالات أخرى عجزنا عن إيضاح هذه الفكرة الموحاة في ضوء فكرة الإنسان الخاصة .</w:t>
      </w:r>
    </w:p>
    <w:p>
      <w:pPr/>
      <w:r>
        <w:rPr>
          <w:shd w:val="clear" w:fill="eeee80"/>
        </w:rPr>
        <w:t xml:space="preserve"> فلو أننا أردنا أن نخلع على عصرنا هذا المضطرب بالحروب المهلكة رمزاً مميزاً فلربما وجدناه في الفكرة الرهيبة التي توحي لنا بها ( القذيفة أو القنبلة ) ،</w:t>
      </w:r>
    </w:p>
    <w:p>
      <w:pPr/>
      <w:r>
        <w:rPr>
          <w:shd w:val="clear" w:fill="eeee80"/>
        </w:rPr>
        <w:t xml:space="preserve"> إن رمزاً كهذا قد ورد في قوله تعالى :</w:t>
      </w:r>
    </w:p>
    <w:p>
      <w:pPr/>
      <w:r>
        <w:rPr>
          <w:shd w:val="clear" w:fill="eeee80"/>
        </w:rPr>
        <w:t xml:space="preserve">٢) [ الرحمن ٣٥/٥٥ ] يرسل عليكما شواظ من نار ونحاس</w:t>
      </w:r>
    </w:p>
    <w:p>
      <w:pPr/>
      <w:r>
        <w:rPr>
          <w:shd w:val="clear" w:fill="eeee80"/>
        </w:rPr>
        <w:t xml:space="preserve">فهل يتسنى لكائن ما أن يصوغ رمزاً لأدوات الموت أكثر من هذا ؟ ولقد كان هذا التوافق غريباً مدهشاً ،</w:t>
      </w:r>
    </w:p>
    <w:p>
      <w:pPr/>
      <w:r>
        <w:rPr>
          <w:shd w:val="clear" w:fill="eeee80"/>
        </w:rPr>
        <w:t xml:space="preserve"> إذ لم يستخدم فن الحرب حتى معركة ) سجلماسة ( سوى السلاح الأبيض ،</w:t>
      </w:r>
    </w:p>
    <w:p>
      <w:pPr/>
      <w:r>
        <w:rPr>
          <w:shd w:val="clear" w:fill="eeee80"/>
        </w:rPr>
        <w:t xml:space="preserve"> ففي هذه المعركة تعلم الإنجليز استعمال البارود ،</w:t>
      </w:r>
    </w:p>
    <w:p>
      <w:pPr/>
      <w:r>
        <w:rPr>
          <w:shd w:val="clear" w:fill="eeee80"/>
        </w:rPr>
        <w:t xml:space="preserve">وأخيراً فلكي نختم هذا الفصل الذي بحثنا فيه بعض الظواهر الطبيعية ،</w:t>
      </w:r>
    </w:p>
    <w:p>
      <w:pPr/>
      <w:r>
        <w:rPr>
          <w:shd w:val="clear" w:fill="eeee80"/>
        </w:rPr>
        <w:t xml:space="preserve"> قد نتساءل عن مدى العالم الذي تنتشر فيه هذه الظواهر ،</w:t>
      </w:r>
    </w:p>
    <w:p>
      <w:pPr/>
      <w:r>
        <w:rPr>
          <w:shd w:val="clear" w:fill="eeee80"/>
        </w:rPr>
        <w:t xml:space="preserve"> هل لهذا الامتداد حدود .</w:t>
      </w:r>
    </w:p>
    <w:p>
      <w:pPr/>
      <w:r>
        <w:rPr>
          <w:shd w:val="clear" w:fill="eeee80"/>
        </w:rPr>
        <w:t xml:space="preserve">؟ إن القرآن يجيب صراحة : والسماء بنيناها بأيد وإنا لموسعون ) [ الذاريات ٣٧/٥١ ]</w:t>
      </w:r>
    </w:p>
    <w:p>
      <w:pPr/>
      <w:r>
        <w:rPr>
          <w:shd w:val="clear" w:fill="eeee80"/>
        </w:rPr>
        <w:t xml:space="preserve">وهكذا يبدو الفضاء - في نظر القرآن - وكأنه لا ينتهي ،</w:t>
      </w:r>
    </w:p>
    <w:p>
      <w:pPr/>
      <w:r>
        <w:rPr>
          <w:shd w:val="clear" w:fill="eeee80"/>
        </w:rPr>
        <w:t xml:space="preserve"> وكأنه يزداد على الدوام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2026-10-19T03:29:35+00:00</dcterms:created>
  <dcterms:modified xsi:type="dcterms:W3CDTF">2026-10-19T03:29:35+00:00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