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يواجه الأمير الصغير شخصيات مختلفة تعلمه دروسًا قيمة حول أهمية العلاقات الإنسانية،</w:t>
      </w:r>
    </w:p>
    <w:p>
      <w:pPr/>
      <w:r>
        <w:rPr>
          <w:shd w:val="clear" w:fill="eeee80"/>
        </w:rPr>
        <w:t xml:space="preserve"> لا تشكل هذه الدروس نظرة الأمير الصغير للعالم فحسب،</w:t>
      </w:r>
    </w:p>
    <w:p>
      <w:pPr/>
      <w:r>
        <w:rPr>
          <w:shd w:val="clear" w:fill="eeee80"/>
        </w:rPr>
        <w:t xml:space="preserve"> بل تؤثر أيضًا على صحته العاطفية وشعوره بقيمته الذاتية.</w:t>
      </w:r>
    </w:p>
    <w:p>
      <w:pPr/>
      <w:r>
        <w:rPr>
          <w:shd w:val="clear" w:fill="eeee80"/>
        </w:rPr>
        <w:t xml:space="preserve"> إن قصة الأمير الصغير بمثابة تذكير بأن القراءة لا تقتصر على اكتساب المعرفة فحسب،</w:t>
      </w:r>
    </w:p>
    <w:p>
      <w:pPr/>
      <w:r>
        <w:rPr>
          <w:shd w:val="clear" w:fill="eeee80"/>
        </w:rPr>
        <w:t xml:space="preserve"> بل تتعلق أيضًا بتنمية الذكاء العاطفي والتعاطف والتفاهم.</w:t>
      </w:r>
    </w:p>
    <w:p>
      <w:pPr/>
      <w:r>
        <w:rPr>
          <w:shd w:val="clear" w:fill="eeee80"/>
        </w:rPr>
        <w:t xml:space="preserve"> إنها أداة قوية يمكن أن تساعدنا على تطوير مهارات التفكير النقدي لدينا،</w:t>
      </w:r>
    </w:p>
    <w:p>
      <w:pPr/>
      <w:r>
        <w:rPr>
          <w:shd w:val="clear" w:fill="eeee80"/>
        </w:rPr>
        <w:t xml:space="preserve"> يمكن أن تكون القراءة تجربة علاجية يمكن أن تساعدنا في التغلب على التوتر والقلق والتحديات العاطفية الأخرى.</w:t>
      </w:r>
    </w:p>
    <w:p>
      <w:pPr/>
      <w:r>
        <w:rPr>
          <w:shd w:val="clear" w:fill="eeee80"/>
        </w:rPr>
        <w:t xml:space="preserve"> وقد ثبت أن له تأثيرًا إيجابيًا على الصحة 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2026-10-02T05:57:13+00:00</dcterms:created>
  <dcterms:modified xsi:type="dcterms:W3CDTF">2026-10-02T05:57:13+00:00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