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لا ذلك مستطاع فمن الذي يطبقها وبرضاها؟ ان الحياة بعد ضحاك عن لقال لا يحصل،  وهي بحر فكاهة كثير الضحاك حالة مملة محلولة وسبب هذا أنها ملاكى باشقات والمصاعب والآلام والضحك هو التنفس الذي يخلف حفظها وينسي همومها ويكفي بعض القالها ويحرر من قيودها الشداد زمنا يطول أو يقصر ومن هذا كان الضحك اربعة عروبة لها قيمة عظيمة في حفظ حياة الفرد وحياة المجموعة عاما الثره في الفرد فإنه يتناول العيله وأعضاءه فقد أجرة الفلاسفة مظهرا من مظاهر السرور والانشراح،  أو تنفيما عن الطاقة الحيوية الرائدة عن الحاجة،  أو سلسلة أعمال مكتبية تساعد على تشيخ الحجاب الحاجز وتقوية الجهاز الصوتي والنفسي والما اكثاره الحيوية في المجتمع فهي قائمة على أن الناس مترابطون في سراتهم وفي خبراتهم لرابطة اجتماعياً وثيقا بطريق المشاركة الوحداية.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