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لقصة العاقر فان الشخصيات الرئيسية التي تضمنتها القصة هي شخصية جميلة وعزيز،  حيث كانت شخصية عزيز شخصية نامية ومتغيرة حيث بدأ محباً لجميلة ومخلصاً لها ولكن تغير حبه ووجهة نظره تجاهها بعد ان ضن انها عاقر ولا تستطيع الانجاب،  بالإضافة الى ان عزيز كان يهتم بالمظاهر الخارجية ولا يقبل من جميلة ان تخرج الا وهي مرتدية ثياباً باهظة الثمن وجميع ذهبها. اما الشخصيات الثانوية فقد كانت شخصية ام عزيز التي ظهرت قليلاً في القصة وكان لها الأثر الكبير على الشخصيات الرئيسية مثل جميلة وعزيز من خلال عرض جميلة على اكثر من طبيب وهذا اثر كثيراً على نفسية جميلة والذي دفعها الى الجنون واللجوء الى الزنا والانتحار.  اما الصراع الخارجي فيكمن بين جميلة وعزيز والمجتمع الخارجي. اما بالنسبة لفلم الثريا فقد كانت الشخصية الرئيسية ثريا وعلي زوج ثريا وزهراء التي روت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