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١٤) - باب المشاهير من الشعراء</w:t>
      </w:r>
    </w:p>
    <w:p>
      <w:pPr/>
      <w:r>
        <w:rPr>
          <w:shd w:val="clear" w:fill="eeee80"/>
        </w:rPr>
        <w:t xml:space="preserve"> عدداً ،</w:t>
      </w:r>
    </w:p>
    <w:p>
      <w:pPr/>
      <w:r>
        <w:rPr/>
        <w:t xml:space="preserve"> وكثر ذكرهم ، حتى غلبوا على سائر من كان في أزمانهم ،</w:t>
      </w:r>
    </w:p>
    <w:p>
      <w:pPr/>
      <w:r>
        <w:rPr>
          <w:shd w:val="clear" w:fill="eeee80"/>
        </w:rPr>
        <w:t xml:space="preserve"> ولكل أحد منهم طائفة تفضله وتتعصب له ،</w:t>
      </w:r>
    </w:p>
    <w:p>
      <w:pPr/>
      <w:r>
        <w:rPr>
          <w:shd w:val="clear" w:fill="eeee80"/>
        </w:rPr>
        <w:t xml:space="preserve"> وقل ما يجتمع على واحد ،</w:t>
      </w:r>
    </w:p>
    <w:p>
      <w:pPr/>
      <w:r>
        <w:rPr>
          <w:shd w:val="clear" w:fill="eeee80"/>
        </w:rPr>
        <w:t xml:space="preserve"> إلا ما روى عن عن النبي صلى الله عليه وسلم فى امرىء القيس « أنه أشعر الشعراء وقائدهم إلى النار » يعنى شعراء الجاهلية والمشركين .</w:t>
      </w:r>
    </w:p>
    <w:p>
      <w:pPr/>
      <w:r>
        <w:rPr>
          <w:shd w:val="clear" w:fill="eeee80"/>
        </w:rPr>
        <w:t xml:space="preserve"> قال دعبل بن على الخزاعي : ولا يقود قوماً إلا أميرهم .</w:t>
      </w:r>
    </w:p>
    <w:p>
      <w:pPr/>
      <w:r>
        <w:rPr>
          <w:shd w:val="clear" w:fill="eeee80"/>
        </w:rPr>
        <w:t xml:space="preserve"> وقال عمر بن الخطاب رضي الله عنه للعباس بن عبد المطلب رحمه الله وقد سأله عن الشعراء : امرؤ القيس سابقهم : خَسَفَ لهم عين الشعر فافتقر عن معان عور أصح بصر .</w:t>
      </w:r>
    </w:p>
    <w:p>
      <w:pPr/>
      <w:r>
        <w:rPr>
          <w:shd w:val="clear" w:fill="eeee80"/>
        </w:rPr>
        <w:t xml:space="preserve"> وجمعها خسف ،</w:t>
      </w:r>
    </w:p>
    <w:p>
      <w:pPr/>
      <w:r>
        <w:rPr>
          <w:shd w:val="clear" w:fill="eeee80"/>
        </w:rPr>
        <w:t xml:space="preserve"> وهو فم القناة ،</w:t>
      </w:r>
    </w:p>
    <w:p>
      <w:pPr/>
      <w:r>
        <w:rPr>
          <w:shd w:val="clear" w:fill="eeee80"/>
        </w:rPr>
        <w:t xml:space="preserve"> وأن اليمن ليست لهم فصاحة نزار ،</w:t>
      </w:r>
    </w:p>
    <w:p>
      <w:pPr/>
      <w:r>
        <w:rPr>
          <w:shd w:val="clear" w:fill="eeee80"/>
        </w:rPr>
        <w:t xml:space="preserve"> فجعل لهم [معاني ] عوراً فتح منها امرؤ القيس أصح بصر .</w:t>
      </w:r>
    </w:p>
    <w:p>
      <w:pPr/>
      <w:r>
        <w:rPr/>
        <w:t xml:space="preserve"> . قال : وامرؤ القيس يماني النسب ،</w:t>
      </w:r>
    </w:p>
    <w:p>
      <w:pPr/>
      <w:r>
        <w:rPr>
          <w:shd w:val="clear" w:fill="eeee80"/>
        </w:rPr>
        <w:t xml:space="preserve"> نزارى الدار والمنشأ ،</w:t>
      </w:r>
    </w:p>
    <w:p>
      <w:pPr/>
      <w:r>
        <w:rPr>
          <w:shd w:val="clear" w:fill="eeee80"/>
        </w:rPr>
        <w:t xml:space="preserve"> وأسبقهم بادرة ،</w:t>
      </w:r>
    </w:p>
    <w:p>
      <w:pPr/>
      <w:r>
        <w:rPr>
          <w:shd w:val="clear" w:fill="eeee80"/>
        </w:rPr>
        <w:t xml:space="preserve"> وأنه لم يقل لرغبة</w:t>
      </w:r>
    </w:p>
    <w:p>
      <w:pPr/>
      <w:r>
        <w:rPr>
          <w:shd w:val="clear" w:fill="eeee80"/>
        </w:rPr>
        <w:t xml:space="preserve">ولا لرهبة .</w:t>
      </w:r>
    </w:p>
    <w:p>
      <w:pPr/>
      <w:r>
        <w:rPr>
          <w:shd w:val="clear" w:fill="eeee80"/>
        </w:rPr>
        <w:t xml:space="preserve"> وقد قال العلماء بالشعر : إن امرأ القيس لم يتقدم الشعراء لأنه قال مالم يقولوا ،</w:t>
      </w:r>
    </w:p>
    <w:p>
      <w:pPr/>
      <w:r>
        <w:rPr/>
        <w:t xml:space="preserve"> ولكنه سبق إلى أشياء فاستحسنها الشعراء واتبعوه فيها ؛ لأنه قيل أول من لطف المعانى ، واستوقف على الطلول ،</w:t>
      </w:r>
    </w:p>
    <w:p>
      <w:pPr/>
      <w:r>
        <w:rPr>
          <w:shd w:val="clear" w:fill="eeee80"/>
        </w:rPr>
        <w:t xml:space="preserve"> ووصف النساء بالظباء والمها والبيض ،</w:t>
      </w:r>
    </w:p>
    <w:p>
      <w:pPr/>
      <w:r>
        <w:rPr>
          <w:shd w:val="clear" w:fill="eeee80"/>
        </w:rPr>
        <w:t xml:space="preserve"> وشبه الخيل بالعقبان والعصى ،</w:t>
      </w:r>
    </w:p>
    <w:p>
      <w:pPr/>
      <w:r>
        <w:rPr/>
        <w:t xml:space="preserve"> وقرب</w:t>
      </w:r>
    </w:p>
    <w:p>
      <w:pPr/>
      <w:r>
        <w:rPr>
          <w:shd w:val="clear" w:fill="eeee80"/>
        </w:rPr>
        <w:t xml:space="preserve">مأخذ الكلام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2026-10-21T07:42:20+00:00</dcterms:created>
  <dcterms:modified xsi:type="dcterms:W3CDTF">2026-10-21T07:42:20+00:00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