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أول عمل قامت به القوات العربية هو تخريب الطريق هناك،</w:t>
      </w:r>
    </w:p>
    <w:p>
      <w:pPr/>
      <w:r>
        <w:rPr>
          <w:shd w:val="clear" w:fill="eeee80"/>
        </w:rPr>
        <w:t xml:space="preserve"> وإتلاف الأنابيب التي تمدّ الأحياء اليهودية في القدس بمياه الشرب من رأس العين.</w:t>
      </w:r>
    </w:p>
    <w:p>
      <w:pPr/>
      <w:r>
        <w:rPr>
          <w:shd w:val="clear" w:fill="eeee80"/>
        </w:rPr>
        <w:t xml:space="preserve"> أخذ العرب بعد ذلك يتصدّون للقوافل الصهيونية المحروسة التي تمرّ بباب الواد مرة في الأسبوع،</w:t>
      </w:r>
    </w:p>
    <w:p>
      <w:pPr/>
      <w:r>
        <w:rPr>
          <w:shd w:val="clear" w:fill="eeee80"/>
        </w:rPr>
        <w:t xml:space="preserve"> ويوقعون بها الخسائر الفادحة،</w:t>
      </w:r>
    </w:p>
    <w:p>
      <w:pPr/>
      <w:r>
        <w:rPr>
          <w:shd w:val="clear" w:fill="eeee80"/>
        </w:rPr>
        <w:t xml:space="preserve"> أو يمنعونها من متابعة طريقها.</w:t>
      </w:r>
    </w:p>
    <w:p>
      <w:pPr/>
      <w:r>
        <w:rPr>
          <w:shd w:val="clear" w:fill="eeee80"/>
        </w:rPr>
        <w:t xml:space="preserve">ففي 1/3/1948 هاجم المناضلون العرب قافلة صهيونية،</w:t>
      </w:r>
    </w:p>
    <w:p>
      <w:pPr/>
      <w:r>
        <w:rPr>
          <w:shd w:val="clear" w:fill="eeee80"/>
        </w:rPr>
        <w:t xml:space="preserve"> قتلوا أربعة من رجالها،</w:t>
      </w:r>
    </w:p>
    <w:p>
      <w:pPr/>
      <w:r>
        <w:rPr>
          <w:shd w:val="clear" w:fill="eeee80"/>
        </w:rPr>
        <w:t xml:space="preserve"> في اليوم الثالث من آذار دمروا سيارتين صهيونيتين كبيرتين عند حوض الماء القريب من مقام الشيخ علي،</w:t>
      </w:r>
    </w:p>
    <w:p>
      <w:pPr/>
      <w:r>
        <w:rPr>
          <w:shd w:val="clear" w:fill="eeee80"/>
        </w:rPr>
        <w:t xml:space="preserve"> قتلوا أربعة من رجالها،</w:t>
      </w:r>
    </w:p>
    <w:p>
      <w:pPr/>
      <w:r>
        <w:rPr>
          <w:shd w:val="clear" w:fill="eeee80"/>
        </w:rPr>
        <w:t xml:space="preserve"> وكادوا يقضون عليها لولا تدخل الجنود البريطانيين حينها.</w:t>
      </w:r>
    </w:p>
    <w:p>
      <w:pPr/>
      <w:r>
        <w:rPr>
          <w:shd w:val="clear" w:fill="eeee80"/>
        </w:rPr>
        <w:t xml:space="preserve">فجّر العرب الألغام تحت السيارات الصهيونية يومي 12 و13 أيار،</w:t>
      </w:r>
    </w:p>
    <w:p>
      <w:pPr/>
      <w:r>
        <w:rPr>
          <w:shd w:val="clear" w:fill="eeee80"/>
        </w:rPr>
        <w:t xml:space="preserve"> في 17 أيار اشتبكوا مع الصهيونيين عند بئر الحلو على الطريق المؤدية إلى باب الواد وأعطبوا مصفّحة صهيونية.</w:t>
      </w:r>
    </w:p>
    <w:p>
      <w:pPr/>
      <w:r>
        <w:rPr>
          <w:shd w:val="clear" w:fill="eeee80"/>
        </w:rPr>
        <w:t xml:space="preserve"> ثمّ هاجموا في 19 أيار قافلة صهيونية من تسع سيارات قادمة من عرطوف،</w:t>
      </w:r>
    </w:p>
    <w:p>
      <w:pPr/>
      <w:r>
        <w:rPr>
          <w:shd w:val="clear" w:fill="eeee80"/>
        </w:rPr>
        <w:t xml:space="preserve"> قتلوا 15 رجلًا،</w:t>
      </w:r>
    </w:p>
    <w:p>
      <w:pPr/>
      <w:r>
        <w:rPr>
          <w:shd w:val="clear" w:fill="eeee80"/>
        </w:rPr>
        <w:t xml:space="preserve"> وأعطبوا مصفّحة للحراسة في المقدمة،</w:t>
      </w:r>
    </w:p>
    <w:p>
      <w:pPr/>
      <w:r>
        <w:rPr>
          <w:shd w:val="clear" w:fill="eeee80"/>
        </w:rPr>
        <w:t xml:space="preserve"> في 22 أيار أعدّ العرب كمينًا لقافلة قادمة من تل أبيب وأشعلوا النار في سيارتيّ مؤن وقتلوا سائقيهما،</w:t>
      </w:r>
    </w:p>
    <w:p>
      <w:pPr/>
      <w:r>
        <w:rPr>
          <w:shd w:val="clear" w:fill="eeee80"/>
        </w:rPr>
        <w:t xml:space="preserve"> كما أعطبوا سيارة ثالثة وجرحوا السائق ومساعده.</w:t>
      </w:r>
    </w:p>
    <w:p>
      <w:pPr/>
      <w:r>
        <w:rPr>
          <w:shd w:val="clear" w:fill="eeee80"/>
        </w:rPr>
        <w:t xml:space="preserve">مع اشتداد الهجمات العربية في باب الواد شعر يهود القدس بوطأة الحصار وقلة المؤن،</w:t>
      </w:r>
    </w:p>
    <w:p>
      <w:pPr/>
      <w:r>
        <w:rPr>
          <w:shd w:val="clear" w:fill="eeee80"/>
        </w:rPr>
        <w:t xml:space="preserve"> فاستنجدوا بسلطات الانتداب التي وضعت في عرطوف قوة بريطانية من نحو 200 جندي لحماية القوافل الصهيونية.</w:t>
      </w:r>
    </w:p>
    <w:p>
      <w:pPr/>
      <w:r>
        <w:rPr>
          <w:shd w:val="clear" w:fill="eeee80"/>
        </w:rPr>
        <w:t xml:space="preserve"> واستطاع على إثرها الصهيونيون منذ 23 أيار أن يسيّروا قوافلهم في ظل هذه الحماية البريطانية،</w:t>
      </w:r>
    </w:p>
    <w:p>
      <w:pPr/>
      <w:r>
        <w:rPr>
          <w:shd w:val="clear" w:fill="eeee80"/>
        </w:rPr>
        <w:t xml:space="preserve"> وأنجدوا صهيونيي القدس بحوالي 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2026-10-09T18:04:55+00:00</dcterms:created>
  <dcterms:modified xsi:type="dcterms:W3CDTF">2026-10-09T18:04:55+00:00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