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 إن بدأت الثورة الصناعية كنتيجة لسلسلة من االكتشافات و بظهور القوى ا لمحركة</w:t>
      </w:r>
    </w:p>
    <w:p>
      <w:pPr/>
      <w:r>
        <w:rPr>
          <w:shd w:val="clear" w:fill="eeee80"/>
        </w:rPr>
        <w:t xml:space="preserve">و اآلالت في النصف الثاني من القرن الثامن عشر واجه بأرباب العمل مهمة تهيئة أفراد</w:t>
      </w:r>
    </w:p>
    <w:p>
      <w:pPr/>
      <w:r>
        <w:rPr>
          <w:shd w:val="clear" w:fill="eeee80"/>
        </w:rPr>
        <w:t xml:space="preserve"> كما أدى ذلك إلى سوء ظروف العمل لساعات عمل طويلة</w:t>
      </w:r>
    </w:p>
    <w:p>
      <w:pPr/>
      <w:r>
        <w:rPr>
          <w:shd w:val="clear" w:fill="eeee80"/>
        </w:rPr>
        <w:t xml:space="preserve">و أدى الى ظهور فئة مالحظين و مشرفين و أحيانا الى العاملين تحت أمرهم و رقابة</w:t>
      </w:r>
    </w:p>
    <w:p>
      <w:pPr/>
      <w:r>
        <w:rPr>
          <w:shd w:val="clear" w:fill="eeee80"/>
        </w:rPr>
        <w:t xml:space="preserve">و ظهور فئة تطالب بتحسين ظروف العاملين</w:t>
      </w:r>
    </w:p>
    <w:p>
      <w:pPr/>
      <w:r>
        <w:rPr>
          <w:shd w:val="clear" w:fill="eeee80"/>
        </w:rPr>
        <w:t xml:space="preserve">فقد تطلب اؤلمر في ظل المصنع الحديث استخدام توقيت لبداية و نهاية العمل و إيجاد</w:t>
      </w:r>
    </w:p>
    <w:p>
      <w:pPr/>
      <w:r>
        <w:rPr>
          <w:shd w:val="clear" w:fill="eeee80"/>
        </w:rPr>
        <w:t xml:space="preserve">مجموعة من قواعد العمل التي تنظم كل كبير من العاملين و رداءة ظروف العامل فيها</w:t>
      </w:r>
    </w:p>
    <w:p>
      <w:pPr/>
      <w:r>
        <w:rPr>
          <w:shd w:val="clear" w:fill="eeee80"/>
        </w:rPr>
        <w:t xml:space="preserve"> كل ذلك بسبب نمو النقابات حيث أخذ ال عاملون ينظمون</w:t>
      </w:r>
    </w:p>
    <w:p>
      <w:pPr/>
      <w:r>
        <w:rPr/>
        <w:t xml:space="preserve">أنفسهم في نقابات تمثلهم و تدافع عن حقوقهم،</w:t>
      </w:r>
    </w:p>
    <w:p>
      <w:pPr/>
      <w:r>
        <w:rPr>
          <w:shd w:val="clear" w:fill="eeee80"/>
        </w:rPr>
        <w:t xml:space="preserve"> بعد أن عانوا من االستغالل و الحرمان</w:t>
      </w:r>
    </w:p>
    <w:p>
      <w:pPr/>
      <w:r>
        <w:rPr/>
        <w:t xml:space="preserve">و كنتيجة مباشرة لما سبق بدأ نظام المصنع يحل تدريجيا محل الورش اإلنتاجية نظم</w:t>
      </w:r>
    </w:p>
    <w:p>
      <w:pPr/>
      <w:r>
        <w:rPr>
          <w:shd w:val="clear" w:fill="eeee80"/>
        </w:rPr>
        <w:t xml:space="preserve">اإلنتاج العائلي بصفة عامة حيث كان التاجر يوفر للمصانع و عائلته المواد الالزمة لإلنت ج</w:t>
      </w:r>
    </w:p>
    <w:p>
      <w:pPr/>
      <w:r>
        <w:rPr>
          <w:shd w:val="clear" w:fill="eeee80"/>
        </w:rPr>
        <w:t xml:space="preserve">و يدفع لهم مقابال نقديا عن أعمالهم الصناعية</w:t>
      </w:r>
    </w:p>
    <w:p>
      <w:pPr/>
      <w:r>
        <w:rPr>
          <w:shd w:val="clear" w:fill="eeee80"/>
        </w:rPr>
        <w:t xml:space="preserve">و يرجع انهيار النظام العائلي في اإلنتاج إلى أن أصحاب المصانع كانوا يدفعون أجورا أعلى</w:t>
      </w:r>
    </w:p>
    <w:p>
      <w:pPr/>
      <w:r>
        <w:rPr/>
        <w:t xml:space="preserve"> أكثر مما يمكن لهؤالء كسبه من عملهم المنزلي،</w:t>
      </w:r>
    </w:p>
    <w:p>
      <w:pPr/>
      <w:r>
        <w:rPr>
          <w:shd w:val="clear" w:fill="eeee80"/>
        </w:rPr>
        <w:t xml:space="preserve">و درجاتالكفاية العالية التي أمكن تحقيقها عن طريق تقييم العمل و التخصص م كنت</w:t>
      </w:r>
    </w:p>
    <w:p>
      <w:pPr/>
      <w:r>
        <w:rPr/>
        <w:t xml:space="preserve">أصحاب المصانع من دفع تلك اؤلجور اؤلعلى نسبيا، و بالتالي هجر الصانع و عائ لته</w:t>
      </w:r>
    </w:p>
    <w:p>
      <w:pPr/>
      <w:r>
        <w:rPr>
          <w:shd w:val="clear" w:fill="eeee80"/>
        </w:rPr>
        <w:t xml:space="preserve">صناعتهم المنزلية و اتجهوا إلى المصنع للعمل كعمال هناك</w:t>
      </w:r>
    </w:p>
    <w:p>
      <w:pPr/>
      <w:r>
        <w:rPr/>
        <w:t xml:space="preserve">أما من الجوانب االقتصادية فقد أدت الثورة الصناعية إلى تحقيق زيارات هائلة في اإلنتاج</w:t>
      </w:r>
    </w:p>
    <w:p>
      <w:pPr/>
      <w:r>
        <w:rPr>
          <w:shd w:val="clear" w:fill="eeee80"/>
        </w:rPr>
        <w:t xml:space="preserve">و في تراكم السلع و رأس المال ووفرتها،</w:t>
      </w:r>
    </w:p>
    <w:p>
      <w:pPr/>
      <w:r>
        <w:rPr/>
        <w:t xml:space="preserve"> و أدى ذلك أيضا إلى زيادة سرعة نمو التجارة</w:t>
      </w:r>
    </w:p>
    <w:p>
      <w:pPr/>
      <w:r>
        <w:rPr>
          <w:shd w:val="clear" w:fill="eeee80"/>
        </w:rPr>
        <w:t xml:space="preserve"> و لكن من جانب آخر كان العامل هو ضحية هذا النمو و التطور فقد كان العامل</w:t>
      </w:r>
    </w:p>
    <w:p>
      <w:pPr/>
      <w:r>
        <w:rPr/>
        <w:t xml:space="preserve">ينظر إليه كسلعة يمكن شراؤها و بيعها، و يشجع من استمرار هذا االتجاه الفلسفة السياسية مؤيد عبد المحسن, عمان,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2026-11-06T11:28:14+00:00</dcterms:created>
  <dcterms:modified xsi:type="dcterms:W3CDTF">2026-11-06T11:28:14+00:00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