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قد عُرف بمساهماته في عدة مجالات من الفلسفة،</w:t>
      </w:r>
    </w:p>
    <w:p>
      <w:pPr/>
      <w:r>
        <w:rPr/>
        <w:t xml:space="preserve"> بما في ذلك السياسة والجغرافيا. في كتابه "السياسة" (Politeia)،</w:t>
      </w:r>
    </w:p>
    <w:p>
      <w:pPr/>
      <w:r>
        <w:rPr>
          <w:shd w:val="clear" w:fill="eeee80"/>
        </w:rPr>
        <w:t xml:space="preserve"> يتناول أرسطو كيفية تأثير الجغرافيا على التنظيم الاجتماعي والسياسي للدول.</w:t>
      </w:r>
    </w:p>
    <w:p>
      <w:pPr/>
      <w:r>
        <w:rPr/>
        <w:t xml:space="preserve">فقد اعتبر أن الجغرافيا تلعب دورًا حاسمًا في تحديد طبيعة الحكومات والشعوب. تؤثر على تكوين الدولة،</w:t>
      </w:r>
    </w:p>
    <w:p>
      <w:pPr/>
      <w:r>
        <w:rPr>
          <w:shd w:val="clear" w:fill="eeee80"/>
        </w:rPr>
        <w:t xml:space="preserve"> كما أن المناخ والموارد الطبيعية يمكن أن يؤثران في الحياة اليومية والهيكل الاجتماعي.</w:t>
      </w:r>
    </w:p>
    <w:p>
      <w:pPr/>
      <w:r>
        <w:rPr>
          <w:shd w:val="clear" w:fill="eeee80"/>
        </w:rPr>
        <w:t xml:space="preserve"> أرسطو استخدم الجغرافيا كأداة لفهم كيفية تنظيم المجتمعات وكيفية تأثير البيئة على السياسة.</w:t>
      </w:r>
    </w:p>
    <w:p>
      <w:pPr/>
      <w:r>
        <w:rPr/>
        <w:t xml:space="preserve">Ce message a été généré par Nova - Téléchargez l'application gratuitement 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2026-09-13T20:28:42+00:00</dcterms:created>
  <dcterms:modified xsi:type="dcterms:W3CDTF">2026-09-13T20:28:42+00:00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