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 مفهوم الزمن عند اليونانيين </w:t>
      </w:r>
    </w:p>
    <w:p>
      <w:pPr/>
      <w:r>
        <w:rPr/>
        <w:t xml:space="preserve">لقد كان الزمن عند اليونانيين دائريًا فى علاقته بالفساد والموت، إذ كان الزمن فى نظرهم دورانًا مستمرًا وعودة أزلية [1]، لذا كانت المعادلة المسيطرة: " فساد ـ موت ـ ولادة ثانية ".</w:t>
      </w:r>
    </w:p>
    <w:p>
      <w:pPr/>
      <w:r>
        <w:rPr>
          <w:shd w:val="clear" w:fill="eeee80"/>
        </w:rPr>
        <w:t xml:space="preserve">وفى هذا الإطار فإن أصحاب الديانات القديمة البدائية كان لديهم اشتياق دائم إلى عالم المثاليات،</w:t>
      </w:r>
    </w:p>
    <w:p>
      <w:pPr/>
      <w:r>
        <w:rPr/>
        <w:t xml:space="preserve"> عالم الآلهة، عالم الخلود، اشتياق إلى الزمن المقدس الذى له قيمة حقيقية. لأن العالم الحاضر، فى نظرهم، هو فاسد ونجس.يسيطر عليه الدوران أو التكرار "فساد ـ موت ـ ولادة ثانية"، لذلك فإن الإنسان البدائى كان يشتاق دائمًا لماضى الآلهة والأبطال.إذ أن العالم الحاضر لا يملك أى إمكانية للتغيير والقداسة.</w:t>
      </w:r>
    </w:p>
    <w:p>
      <w:pPr/>
      <w:r>
        <w:rPr>
          <w:shd w:val="clear" w:fill="eeee80"/>
        </w:rPr>
        <w:t xml:space="preserve"> والديانة عندهم بطقوسها المقدسة تقدم الإمكانية لمسيرة تجديدية بواسطة الهروب من العالم.</w:t>
      </w:r>
    </w:p>
    <w:p>
      <w:pPr/>
      <w:r>
        <w:rPr>
          <w:shd w:val="clear" w:fill="eeee80"/>
        </w:rPr>
        <w:t xml:space="preserve">بالطقوس المقدسة يتحقق التشبّه بالنماذج أو الأمثلة الأصيلة،</w:t>
      </w:r>
    </w:p>
    <w:p>
      <w:pPr/>
      <w:r>
        <w:rPr/>
        <w:t xml:space="preserve"> وانتقال الإنسان إلى الماضى المجيد. إذن داخل العبادة، لدى العالم الوثنى،</w:t>
      </w:r>
    </w:p>
    <w:p>
      <w:pPr/>
      <w:r>
        <w:rPr>
          <w:shd w:val="clear" w:fill="eeee80"/>
        </w:rPr>
        <w:t xml:space="preserve"> تبطل قوة الزمن النجس والتاريخ الفاسد،</w:t>
      </w:r>
    </w:p>
    <w:p>
      <w:pPr/>
      <w:r>
        <w:rPr/>
        <w:t xml:space="preserve"> وكانت العبادة، فى نظرهم،</w:t>
      </w:r>
    </w:p>
    <w:p>
      <w:pPr/>
      <w:r>
        <w:rPr>
          <w:shd w:val="clear" w:fill="eeee80"/>
        </w:rPr>
        <w:t xml:space="preserve"> هى الرجاء الوحيد لإيجاد مخرج من الدوران اللانهائى للزمن النجس،</w:t>
      </w:r>
    </w:p>
    <w:p>
      <w:pPr/>
      <w:r>
        <w:rPr/>
        <w:t xml:space="preserve"> زمن الحياة الحاضرة.لقد دعم الفلاسفة اليونانيون هذا المعتقد،</w:t>
      </w:r>
    </w:p>
    <w:p>
      <w:pPr/>
      <w:r>
        <w:rPr>
          <w:shd w:val="clear" w:fill="eeee80"/>
        </w:rPr>
        <w:t xml:space="preserve"> خاصة أفلاطون وأعطوا محتوى فلسفى لهذه الخبرة الدينية الأسطورية مما قاد الإنسان للاعتقاد بالمناداة برفض التاريخ وإلغاء الزمن العالمى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2026-11-06T14:00:17+00:00</dcterms:created>
  <dcterms:modified xsi:type="dcterms:W3CDTF">2026-11-06T14:00:17+00:00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