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الأهداف الاستراتيجية وأهميتها في المؤسسة الاقتصادية</w:t>
      </w:r>
    </w:p>
    <w:p>
      <w:pPr/>
      <w:r>
        <w:rPr>
          <w:shd w:val="clear" w:fill="eeee80"/>
        </w:rPr>
        <w:t xml:space="preserve">هي عبارة عن مجموعة من النتائج التي تسعى المؤسسة لتحقيقها على المدى الطويل،</w:t>
      </w:r>
    </w:p>
    <w:p>
      <w:pPr/>
      <w:r>
        <w:rPr>
          <w:shd w:val="clear" w:fill="eeee80"/>
        </w:rPr>
        <w:t xml:space="preserve"> والتي تحدد مسارها وتوجهها نحو تحقيق رؤيتها.</w:t>
      </w:r>
    </w:p>
    <w:p>
      <w:pPr/>
      <w:r>
        <w:rPr>
          <w:shd w:val="clear" w:fill="eeee80"/>
        </w:rPr>
        <w:t xml:space="preserve"> هذه الأهداف يجب أن تكون واضحة وقابلة للقياس،</w:t>
      </w:r>
    </w:p>
    <w:p>
      <w:pPr/>
      <w:r>
        <w:rPr>
          <w:shd w:val="clear" w:fill="eeee80"/>
        </w:rPr>
        <w:t xml:space="preserve"> وأن تتوافق مع الموارد المتاحة والبيئة الخارجية للمؤسسة.</w:t>
      </w:r>
    </w:p>
    <w:p>
      <w:pPr/>
      <w:r>
        <w:rPr>
          <w:shd w:val="clear" w:fill="eeee80"/>
        </w:rPr>
        <w:t xml:space="preserve">أهمية الأهداف الاستراتيجية:</w:t>
      </w:r>
    </w:p>
    <w:p>
      <w:pPr/>
      <w:r>
        <w:rPr>
          <w:shd w:val="clear" w:fill="eeee80"/>
        </w:rPr>
        <w:t xml:space="preserve"> * تحديد الاتجاه: ترسخ الأهداف الاستراتيجية رؤية واضحة لمستقبل المؤسسة،</w:t>
      </w:r>
    </w:p>
    <w:p>
      <w:pPr/>
      <w:r>
        <w:rPr>
          <w:shd w:val="clear" w:fill="eeee80"/>
        </w:rPr>
        <w:t xml:space="preserve"> مما يساعد في توجيه جهود جميع العاملين نحو هدف مشترك.</w:t>
      </w:r>
    </w:p>
    <w:p>
      <w:pPr/>
      <w:r>
        <w:rPr>
          <w:shd w:val="clear" w:fill="eeee80"/>
        </w:rPr>
        <w:t xml:space="preserve"> * تحسين صنع القرار: توفر الأهداف إطاراً واضحاً لاتخاذ القرارات،</w:t>
      </w:r>
    </w:p>
    <w:p>
      <w:pPr/>
      <w:r>
        <w:rPr>
          <w:shd w:val="clear" w:fill="eeee80"/>
        </w:rPr>
        <w:t xml:space="preserve"> مما يقلل من التشتت ويضمن اتخاذ قرارات متسقة مع الرؤية العامة للمؤسسة.</w:t>
      </w:r>
    </w:p>
    <w:p>
      <w:pPr/>
      <w:r>
        <w:rPr>
          <w:shd w:val="clear" w:fill="eeee80"/>
        </w:rPr>
        <w:t xml:space="preserve"> * قياس الأداء: يمكن استخدام الأهداف الاستراتيجية لقياس أداء المؤسسة وتحقيقها لأهدافها،</w:t>
      </w:r>
    </w:p>
    <w:p>
      <w:pPr/>
      <w:r>
        <w:rPr>
          <w:shd w:val="clear" w:fill="eeee80"/>
        </w:rPr>
        <w:t xml:space="preserve"> مما يساعد في تحديد نقاط القوة والضعف واتخاذ الإجراءات التصحيحية اللازمة.</w:t>
      </w:r>
    </w:p>
    <w:p>
      <w:pPr/>
      <w:r>
        <w:rPr>
          <w:shd w:val="clear" w:fill="eeee80"/>
        </w:rPr>
        <w:t xml:space="preserve"> * تعزيز التعاون: تعمل الأهداف المشتركة على تعزيز التعاون والتنسيق بين مختلف أقسام المؤسسة،</w:t>
      </w:r>
    </w:p>
    <w:p>
      <w:pPr/>
      <w:r>
        <w:rPr>
          <w:shd w:val="clear" w:fill="eeee80"/>
        </w:rPr>
        <w:t xml:space="preserve"> مما يساهم في تحقيق أهداف المؤسسة بشكل أسرع وأكثر كفاءة.</w:t>
      </w:r>
    </w:p>
    <w:p>
      <w:pPr/>
      <w:r>
        <w:rPr>
          <w:shd w:val="clear" w:fill="eeee80"/>
        </w:rPr>
        <w:t xml:space="preserve"> * جذب الاستثمارات: تجذب المؤسسات التي لديها أهداف استراتيجية واضحة المستثمرين،</w:t>
      </w:r>
    </w:p>
    <w:p>
      <w:pPr/>
      <w:r>
        <w:rPr>
          <w:shd w:val="clear" w:fill="eeee80"/>
        </w:rPr>
        <w:t xml:space="preserve"> حيث يرون فيها فرصة للاستثمار في مشروع واعد وذو مستقبل مستدام.</w:t>
      </w:r>
    </w:p>
    <w:p>
      <w:pPr/>
      <w:r>
        <w:rPr>
          <w:shd w:val="clear" w:fill="eeee80"/>
        </w:rPr>
        <w:t xml:space="preserve">عناصر الأهداف الاستراتيجية الجيدة:</w:t>
      </w:r>
    </w:p>
    <w:p>
      <w:pPr/>
      <w:r>
        <w:rPr>
          <w:shd w:val="clear" w:fill="eeee80"/>
        </w:rPr>
        <w:t xml:space="preserve"> * الوضوح: يجب أن تكون الأهداف واضحة ومحددة بحيث يفهمها الجميع.</w:t>
      </w:r>
    </w:p>
    <w:p>
      <w:pPr/>
      <w:r>
        <w:rPr>
          <w:shd w:val="clear" w:fill="eeee80"/>
        </w:rPr>
        <w:t xml:space="preserve"> * القابلة للقياس: يجب أن تكون الأهداف قابلة للقياس،</w:t>
      </w:r>
    </w:p>
    <w:p>
      <w:pPr/>
      <w:r>
        <w:rPr>
          <w:shd w:val="clear" w:fill="eeee80"/>
        </w:rPr>
        <w:t xml:space="preserve"> بحيث يمكن تقييم التقدم المحرز نحو تحقيقها.</w:t>
      </w:r>
    </w:p>
    <w:p>
      <w:pPr/>
      <w:r>
        <w:rPr>
          <w:shd w:val="clear" w:fill="eeee80"/>
        </w:rPr>
        <w:t xml:space="preserve"> * الواقعية: يجب أن تكون الأهداف واقعية وقابلة للتحقيق بالنظر إلى الموارد المتاحة والبيئة الخارجية.</w:t>
      </w:r>
    </w:p>
    <w:p>
      <w:pPr/>
      <w:r>
        <w:rPr>
          <w:shd w:val="clear" w:fill="eeee80"/>
        </w:rPr>
        <w:t xml:space="preserve"> * المرونة: يجب أن تكون الأهداف مرنة بما يكفي للتكيف مع التغيرات التي تحدث في البيئة الخارجية.</w:t>
      </w:r>
    </w:p>
    <w:p>
      <w:pPr/>
      <w:r>
        <w:rPr>
          <w:shd w:val="clear" w:fill="eeee80"/>
        </w:rPr>
        <w:t xml:space="preserve"> * الوقتية: يجب أن يكون لكل هدف إطار زمني محدد لتحقيقه.</w:t>
      </w:r>
    </w:p>
    <w:p>
      <w:pPr/>
      <w:r>
        <w:rPr>
          <w:shd w:val="clear" w:fill="eeee80"/>
        </w:rPr>
        <w:t xml:space="preserve">العلاقة بين إدارة الموارد البشرية والأهداف الاستراتيجية:</w:t>
      </w:r>
    </w:p>
    <w:p>
      <w:pPr/>
      <w:r>
        <w:rPr>
          <w:shd w:val="clear" w:fill="eeee80"/>
        </w:rPr>
        <w:t xml:space="preserve">العلاقة بينهما تكاملية ووثيقة.</w:t>
      </w:r>
    </w:p>
    <w:p>
      <w:pPr/>
      <w:r>
        <w:rPr>
          <w:shd w:val="clear" w:fill="eeee80"/>
        </w:rPr>
        <w:t xml:space="preserve"> فإدارة الموارد البشرية لا تعمل بمعزل عن الأهداف الاستراتيجية،</w:t>
      </w:r>
    </w:p>
    <w:p>
      <w:pPr/>
      <w:r>
        <w:rPr>
          <w:shd w:val="clear" w:fill="eeee80"/>
        </w:rPr>
        <w:t xml:space="preserve"> بل تساهم بشكل مباشر في تحقيقها.</w:t>
      </w:r>
    </w:p>
    <w:p>
      <w:pPr/>
      <w:r>
        <w:rPr>
          <w:shd w:val="clear" w:fill="eeee80"/>
        </w:rPr>
        <w:t xml:space="preserve">كيف تساهم إدارة الموارد البشرية في تحقيق الأهداف الاستراتيجية:</w:t>
      </w:r>
    </w:p>
    <w:p>
      <w:pPr/>
      <w:r>
        <w:rPr>
          <w:shd w:val="clear" w:fill="eeee80"/>
        </w:rPr>
        <w:t xml:space="preserve"> * تطوير المهارات: من خلال برامج التدريب والتطوير،</w:t>
      </w:r>
    </w:p>
    <w:p>
      <w:pPr/>
      <w:r>
        <w:rPr>
          <w:shd w:val="clear" w:fill="eeee80"/>
        </w:rPr>
        <w:t xml:space="preserve"> تساهم إدارة الموارد البشرية في تطوير مهارات الموظفين لتلبية متطلبات العمل المستمرة.</w:t>
      </w:r>
    </w:p>
    <w:p>
      <w:pPr/>
      <w:r>
        <w:rPr>
          <w:shd w:val="clear" w:fill="eeee80"/>
        </w:rPr>
        <w:t xml:space="preserve"> * بناء ثقافة تنظيمية داعمة: تعمل إدارة الموارد البشرية على بناء ثقافة تنظيمية تشجع على الابتكار والإبداع والعمل الجماعي،</w:t>
      </w:r>
    </w:p>
    <w:p>
      <w:pPr/>
      <w:r>
        <w:rPr>
          <w:shd w:val="clear" w:fill="eeee80"/>
        </w:rPr>
        <w:t xml:space="preserve"> مما يساهم في تحقيق الأهداف الاستراتيجية.</w:t>
      </w:r>
    </w:p>
    <w:p>
      <w:pPr/>
      <w:r>
        <w:rPr>
          <w:shd w:val="clear" w:fill="eeee80"/>
        </w:rPr>
        <w:t xml:space="preserve"> * تحفيز الموظفين: من خلال برامج الحوافز والمكافآت،</w:t>
      </w:r>
    </w:p>
    <w:p>
      <w:pPr/>
      <w:r>
        <w:rPr>
          <w:shd w:val="clear" w:fill="eeee80"/>
        </w:rPr>
        <w:t xml:space="preserve"> تساهم إدارة الموارد البشرية في تحفيز الموظفين على بذل أقصى جهودهم لتحقيق أهداف المنظمة.</w:t>
      </w:r>
    </w:p>
    <w:p>
      <w:pPr/>
      <w:r>
        <w:rPr>
          <w:shd w:val="clear" w:fill="eeee80"/>
        </w:rPr>
        <w:t xml:space="preserve">كيفية قياس اثر ادارة الموارد البشرية على تحقيق الاهداف الاستراتيجية:</w:t>
      </w:r>
    </w:p>
    <w:p>
      <w:pPr/>
      <w:r>
        <w:rPr>
          <w:shd w:val="clear" w:fill="eeee80"/>
        </w:rPr>
        <w:t xml:space="preserve">أهمية القياس:</w:t>
      </w:r>
    </w:p>
    <w:p>
      <w:pPr/>
      <w:r>
        <w:rPr>
          <w:shd w:val="clear" w:fill="eeee80"/>
        </w:rPr>
        <w:t xml:space="preserve"> * تحسين الأداء: يوفر بيانات دقيقة لتحديد نقاط القوة والضعف واتخاذ قرارات تحسين.</w:t>
      </w:r>
    </w:p>
    <w:p>
      <w:pPr/>
      <w:r>
        <w:rPr>
          <w:shd w:val="clear" w:fill="eeee80"/>
        </w:rPr>
        <w:t xml:space="preserve">طرق القياس:</w:t>
      </w:r>
    </w:p>
    <w:p>
      <w:pPr/>
      <w:r>
        <w:rPr>
          <w:shd w:val="clear" w:fill="eeee80"/>
        </w:rPr>
        <w:t xml:space="preserve"> * مؤشرات الأداء الرئيسية (KPIs):</w:t>
      </w:r>
    </w:p>
    <w:p>
      <w:pPr/>
      <w:r>
        <w:rPr>
          <w:shd w:val="clear" w:fill="eeee80"/>
        </w:rPr>
        <w:t xml:space="preserve"> مستوى رضا الموظفين،</w:t>
      </w:r>
    </w:p>
    <w:p>
      <w:pPr/>
      <w:r>
        <w:rPr>
          <w:shd w:val="clear" w:fill="eeee80"/>
        </w:rPr>
        <w:t xml:space="preserve"> إنتاجية الفرد).</w:t>
      </w:r>
    </w:p>
    <w:p>
      <w:pPr/>
      <w:r>
        <w:rPr>
          <w:shd w:val="clear" w:fill="eeee80"/>
        </w:rPr>
        <w:t xml:space="preserve">   * قابلة للقياس: استخدم بيانات كمية قابلة للقياس (مثلاً: أرقام،</w:t>
      </w:r>
    </w:p>
    <w:p>
      <w:pPr/>
      <w:r>
        <w:rPr>
          <w:shd w:val="clear" w:fill="eeee80"/>
        </w:rPr>
        <w:t xml:space="preserve"> نسب مئوية).</w:t>
      </w:r>
    </w:p>
    <w:p>
      <w:pPr/>
      <w:r>
        <w:rPr>
          <w:shd w:val="clear" w:fill="eeee80"/>
        </w:rPr>
        <w:t xml:space="preserve">   * منتظمة: قم بقياس هذه المؤشرات بانتظام لتحليل التغيرات واتخاذ إجراءات سريعة.</w:t>
      </w:r>
    </w:p>
    <w:p>
      <w:pPr/>
      <w:r>
        <w:rPr>
          <w:shd w:val="clear" w:fill="eeee80"/>
        </w:rPr>
        <w:t xml:space="preserve"> * استبيانات الموظفين:</w:t>
      </w:r>
    </w:p>
    <w:p>
      <w:pPr/>
      <w:r>
        <w:rPr>
          <w:shd w:val="clear" w:fill="eeee80"/>
        </w:rPr>
        <w:t xml:space="preserve">   * رأي الموظفين: استخدم استبيانات لمعرفة مدى رضا الموظفين عن بيئة العمل،</w:t>
      </w:r>
    </w:p>
    <w:p>
      <w:pPr/>
      <w:r>
        <w:rPr>
          <w:shd w:val="clear" w:fill="eeee80"/>
        </w:rPr>
        <w:t xml:space="preserve"> فرص التطوير،</w:t>
      </w:r>
    </w:p>
    <w:p>
      <w:pPr/>
      <w:r>
        <w:rPr>
          <w:shd w:val="clear" w:fill="eeee80"/>
        </w:rPr>
        <w:t xml:space="preserve"> ومدى مساهمة الموارد البشرية في تحقيق أهدافهم.</w:t>
      </w:r>
    </w:p>
    <w:p>
      <w:pPr/>
      <w:r>
        <w:rPr>
          <w:shd w:val="clear" w:fill="eeee80"/>
        </w:rPr>
        <w:t xml:space="preserve">   * تحليل نتائج: حلل نتائج الاستبيانات لتحديد مجالات التحسين.</w:t>
      </w:r>
    </w:p>
    <w:p>
      <w:pPr/>
      <w:r>
        <w:rPr>
          <w:shd w:val="clear" w:fill="eeee80"/>
        </w:rPr>
        <w:t xml:space="preserve">   * أمثلة ناجحة: قم بتحليل مشاريع أو برامج ناجحة نفذتها إدارة الموارد البشرية لمعرفة العوامل التي ساهمت في نجاحها.</w:t>
      </w:r>
    </w:p>
    <w:p>
      <w:pPr/>
      <w:r>
        <w:rPr>
          <w:shd w:val="clear" w:fill="eeee80"/>
        </w:rPr>
        <w:t xml:space="preserve">   * دروس مستفادة: استخلص الدروس المستفادة من هذه الدراسات لتطبيقها في المستقبل.</w:t>
      </w:r>
    </w:p>
    <w:p>
      <w:pPr/>
      <w:r>
        <w:rPr>
          <w:shd w:val="clear" w:fill="eeee80"/>
        </w:rPr>
        <w:t xml:space="preserve"> * مقارنة الأداء:</w:t>
      </w:r>
    </w:p>
    <w:p>
      <w:pPr/>
      <w:r>
        <w:rPr>
          <w:shd w:val="clear" w:fill="eeee80"/>
        </w:rPr>
        <w:t xml:space="preserve">   * تحليل الفروق: حدد العوامل التي تفسر الفروق في الأداء.</w:t>
      </w:r>
    </w:p>
    <w:p>
      <w:pPr/>
      <w:r>
        <w:rPr>
          <w:shd w:val="clear" w:fill="eeee80"/>
        </w:rPr>
        <w:t xml:space="preserve">أمثلة على مؤشرات الأداء الرئيسية:</w:t>
      </w:r>
    </w:p>
    <w:p>
      <w:pPr/>
      <w:r>
        <w:rPr>
          <w:shd w:val="clear" w:fill="eeee80"/>
        </w:rPr>
        <w:t xml:space="preserve"> * التوظيف: معدل دوران الموظفين،</w:t>
      </w:r>
    </w:p>
    <w:p>
      <w:pPr/>
      <w:r>
        <w:rPr>
          <w:shd w:val="clear" w:fill="eeee80"/>
        </w:rPr>
        <w:t xml:space="preserve"> تكلفة التوظيف لكل موظف جديد،</w:t>
      </w:r>
    </w:p>
    <w:p>
      <w:pPr/>
      <w:r>
        <w:rPr>
          <w:shd w:val="clear" w:fill="eeee80"/>
        </w:rPr>
        <w:t xml:space="preserve"> وقت ملء الوظائف الشاغرة.</w:t>
      </w:r>
    </w:p>
    <w:p>
      <w:pPr/>
      <w:r>
        <w:rPr>
          <w:shd w:val="clear" w:fill="eeee80"/>
        </w:rPr>
        <w:t xml:space="preserve"> * التطوير: نسبة الموظفين الذين أكملوا برامج التدريب،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2026-09-08T03:20:35+00:00</dcterms:created>
  <dcterms:modified xsi:type="dcterms:W3CDTF">2026-09-08T03:20:35+00:00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