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أود أن أتناول اليوم حديثاً عن جمعية الهلال الأحمر،</w:t>
      </w:r>
    </w:p>
    <w:p>
      <w:pPr/>
      <w:r>
        <w:rPr>
          <w:shd w:val="clear" w:fill="eeee80"/>
        </w:rPr>
        <w:t xml:space="preserve"> تلك الجمعية الإنسانية التي تعد رمزاً للعطاء والنجدة.</w:t>
      </w:r>
    </w:p>
    <w:p>
      <w:pPr/>
      <w:r>
        <w:rPr>
          <w:shd w:val="clear" w:fill="eeee80"/>
        </w:rPr>
        <w:t xml:space="preserve"> بأفكار رائدة من مؤسسها هنري دونان،</w:t>
      </w:r>
    </w:p>
    <w:p>
      <w:pPr/>
      <w:r>
        <w:rPr>
          <w:shd w:val="clear" w:fill="eeee80"/>
        </w:rPr>
        <w:t xml:space="preserve"> الذي شهد مآسي الحرب في معركة سولفرينو بالإيطالية،</w:t>
      </w:r>
    </w:p>
    <w:p>
      <w:pPr/>
      <w:r>
        <w:rPr>
          <w:shd w:val="clear" w:fill="eeee80"/>
        </w:rPr>
        <w:t xml:space="preserve">تأسست جمعية الهلال الأحمر كاستجابة عاجلة لاحتياجات الإنسان في أوقات الحروب والمآسي،</w:t>
      </w:r>
    </w:p>
    <w:p>
      <w:pPr/>
      <w:r>
        <w:rPr>
          <w:shd w:val="clear" w:fill="eeee80"/>
        </w:rPr>
        <w:t xml:space="preserve"> وقد كان لأفكار دونان تأثير كبير في تأسيس الحركة الدولية للصليب الأحمر والهلال الأحمر.</w:t>
      </w:r>
    </w:p>
    <w:p>
      <w:pPr/>
      <w:r>
        <w:rPr>
          <w:shd w:val="clear" w:fill="eeee80"/>
        </w:rPr>
        <w:t xml:space="preserve"> تم توقيع الاتفاقية الأولى المتعلقة بحماية الجرحى والمصابين في الحروب،</w:t>
      </w:r>
    </w:p>
    <w:p>
      <w:pPr/>
      <w:r>
        <w:rPr>
          <w:shd w:val="clear" w:fill="eeee80"/>
        </w:rPr>
        <w:t xml:space="preserve"> وهو ما أرسى الأسس لمبادئ العمل الإنساني التي نعرفها اليوم.</w:t>
      </w:r>
    </w:p>
    <w:p>
      <w:pPr/>
      <w:r>
        <w:rPr>
          <w:shd w:val="clear" w:fill="eeee80"/>
        </w:rPr>
        <w:t xml:space="preserve">تتمثل مهام جمعية الهلال الأحمر في تقديم الدعم والمساعدة للأفراد المتضررين من الأزمات،</w:t>
      </w:r>
    </w:p>
    <w:p>
      <w:pPr/>
      <w:r>
        <w:rPr>
          <w:shd w:val="clear" w:fill="eeee80"/>
        </w:rPr>
        <w:t xml:space="preserve"> سواء كانت طبيعية أو ناتجة عن النزاعات.</w:t>
      </w:r>
    </w:p>
    <w:p>
      <w:pPr/>
      <w:r>
        <w:rPr>
          <w:shd w:val="clear" w:fill="eeee80"/>
        </w:rPr>
        <w:t xml:space="preserve"> تشمل مهامها الرئيسية:</w:t>
      </w:r>
    </w:p>
    <w:p>
      <w:pPr/>
      <w:r>
        <w:rPr>
          <w:shd w:val="clear" w:fill="eeee80"/>
        </w:rPr>
        <w:t xml:space="preserve"> وتوفير الأدوية.</w:t>
      </w:r>
    </w:p>
    <w:p>
      <w:pPr/>
      <w:r>
        <w:rPr>
          <w:shd w:val="clear" w:fill="eeee80"/>
        </w:rPr>
        <w:t xml:space="preserve">المساعدات الإنسانية:توصيل المساعدات الغذائية والمياه الصالحة للشرب إلى المناطق المتضررة.</w:t>
      </w:r>
    </w:p>
    <w:p>
      <w:pPr/>
      <w:r>
        <w:rPr>
          <w:shd w:val="clear" w:fill="eeee80"/>
        </w:rPr>
        <w:t xml:space="preserve">التوعية والتدريب:التوعية بأهمية الإسعافات الأولية وتنظيم الدورات التدريبية للمجتمع.</w:t>
      </w:r>
    </w:p>
    <w:p>
      <w:pPr/>
      <w:r>
        <w:rPr>
          <w:shd w:val="clear" w:fill="eeee80"/>
        </w:rPr>
        <w:t xml:space="preserve">الإغاثة في الكوارث:التنسيق مع الجهات المعنية لتقديم الدعم الفوري في حالات الكوارث الطبيعية مثل الزلازل والفيضانات.</w:t>
      </w:r>
    </w:p>
    <w:p>
      <w:pPr/>
      <w:r>
        <w:rPr>
          <w:shd w:val="clear" w:fill="eeee80"/>
        </w:rPr>
        <w:t xml:space="preserve">حماية حقوق الإنسان:العمل على تعزيز حقوق الأفراد المتضررين من النزاعات،</w:t>
      </w:r>
    </w:p>
    <w:p>
      <w:pPr/>
      <w:r>
        <w:rPr>
          <w:shd w:val="clear" w:fill="eeee80"/>
        </w:rPr>
        <w:t xml:space="preserve">التمويل:</w:t>
      </w:r>
    </w:p>
    <w:p>
      <w:pPr/>
      <w:r>
        <w:rPr>
          <w:shd w:val="clear" w:fill="eeee80"/>
        </w:rPr>
        <w:t xml:space="preserve">تدعم جمعية الهلال الأحمر نفسها من خلال عدة مصادر تمويلية.</w:t>
      </w:r>
    </w:p>
    <w:p>
      <w:pPr/>
      <w:r>
        <w:rPr>
          <w:shd w:val="clear" w:fill="eeee80"/>
        </w:rPr>
        <w:t xml:space="preserve"> يعتمد تمويلها على التبرعات من الأفراد والشركات،</w:t>
      </w:r>
    </w:p>
    <w:p>
      <w:pPr/>
      <w:r>
        <w:rPr>
          <w:shd w:val="clear" w:fill="eeee80"/>
        </w:rPr>
        <w:t xml:space="preserve"> وكذلك المنح الحكومية والدولية.</w:t>
      </w:r>
    </w:p>
    <w:p>
      <w:pPr/>
      <w:r>
        <w:rPr>
          <w:shd w:val="clear" w:fill="eeee80"/>
        </w:rPr>
        <w:t xml:space="preserve">وجهة صرف الأموال:</w:t>
      </w:r>
    </w:p>
    <w:p>
      <w:pPr/>
      <w:r>
        <w:rPr>
          <w:shd w:val="clear" w:fill="eeee80"/>
        </w:rPr>
        <w:t xml:space="preserve">تتوزع الميزانية الخاصة بجمعية الهلال الأحمر على عدة مجالات رئيسية،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تقديم الرعاية الصحية والإغاثة المباشرة:تشمل تكاليف الأدوية والعلاج والإسعاف.</w:t>
      </w:r>
    </w:p>
    <w:p>
      <w:pPr/>
      <w:r>
        <w:rPr>
          <w:shd w:val="clear" w:fill="eeee80"/>
        </w:rPr>
        <w:t xml:space="preserve">تطوير المشاريع التنموية:استثمار الأموال في مشاريع لتحسين ظروف المعيشة في المجتمعات الفقيرة.</w:t>
      </w:r>
    </w:p>
    <w:p>
      <w:pPr/>
      <w:r>
        <w:rPr>
          <w:shd w:val="clear" w:fill="eeee80"/>
        </w:rPr>
        <w:t xml:space="preserve"> مثل المستشفيات ومراكز الإغاثة.</w:t>
      </w:r>
    </w:p>
    <w:p>
      <w:pPr/>
      <w:r>
        <w:rPr>
          <w:shd w:val="clear" w:fill="eeee80"/>
        </w:rPr>
        <w:t xml:space="preserve">في الختام،</w:t>
      </w:r>
    </w:p>
    <w:p>
      <w:pPr/>
      <w:r>
        <w:rPr>
          <w:shd w:val="clear" w:fill="eeee80"/>
        </w:rPr>
        <w:t xml:space="preserve"> حيث تعكس القيم النبيلة التي تسعى لمساعدة الآخرين دون تمييز.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2026-09-13T12:41:01+00:00</dcterms:created>
  <dcterms:modified xsi:type="dcterms:W3CDTF">2026-09-13T12:41:01+00:00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