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Main Idea:Long ago, people relied on oral stories to understand their history in the absence of writing.</w:t>
      </w:r>
    </w:p>
    <w:p>
      <w:pPr/>
      <w:r>
        <w:rPr/>
        <w:t xml:space="preserve"> These stories explained the migration and origins of ancient humans, such as those who settled the Pacific Islands. Although organic materials like bones and skins have decayed, stone tools have survived, offering insights into the lives of these early humans.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2026-09-06T02:00:13+00:00</dcterms:created>
  <dcterms:modified xsi:type="dcterms:W3CDTF">2026-09-06T02:00:13+00:00</dcterms:modified>
</cp:coreProperties>
</file>

<file path=docProps/custom.xml><?xml version="1.0" encoding="utf-8"?>
<Properties xmlns="http://schemas.openxmlformats.org/officeDocument/2006/custom-properties" xmlns:vt="http://schemas.openxmlformats.org/officeDocument/2006/docPropsVTypes"/>
</file>