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الشريعة الإسلامية:</w:t>
      </w:r>
    </w:p>
    <w:p>
      <w:pPr/>
      <w:r>
        <w:rPr>
          <w:shd w:val="clear" w:fill="eeee80"/>
        </w:rPr>
        <w:t xml:space="preserve"> تشير إلى ما شرعه الله لعباده المسلمين من ونواهي أوامر والحرام  والمباح،</w:t>
      </w:r>
    </w:p>
    <w:p>
      <w:pPr/>
      <w:r>
        <w:rPr>
          <w:shd w:val="clear" w:fill="eeee80"/>
        </w:rPr>
        <w:t xml:space="preserve"> وهي الأحكام والقواعد والنظم المُشرَّعة من الله لإقامة الحياة عادلة في مصالح الناس في العقائد والعبادات  والمعاملات والأخلاق ونظم الحياة في شعبها المختلفة.</w:t>
      </w:r>
    </w:p>
    <w:p>
      <w:pPr/>
      <w:r>
        <w:rPr>
          <w:shd w:val="clear" w:fill="eeee80"/>
        </w:rPr>
        <w:t xml:space="preserve"> ومن التعريفات أيضًا أن الشريعة هي الدين.</w:t>
      </w:r>
    </w:p>
    <w:p>
      <w:pPr/>
      <w:r>
        <w:rPr>
          <w:shd w:val="clear" w:fill="eeee80"/>
        </w:rPr>
        <w:t xml:space="preserve"> وتجنِّبه مزالق الشر،</w:t>
      </w:r>
    </w:p>
    <w:p>
      <w:pPr/>
      <w:r>
        <w:rPr>
          <w:shd w:val="clear" w:fill="eeee80"/>
        </w:rPr>
        <w:t xml:space="preserve"> ورعايته،</w:t>
      </w:r>
    </w:p>
    <w:p>
      <w:pPr/>
      <w:r>
        <w:rPr>
          <w:shd w:val="clear" w:fill="eeee80"/>
        </w:rPr>
        <w:t xml:space="preserve"> والطمأنينة.</w:t>
      </w:r>
    </w:p>
    <w:p>
      <w:pPr/>
      <w:r>
        <w:rPr>
          <w:shd w:val="clear" w:fill="eeee80"/>
        </w:rPr>
        <w:t xml:space="preserve"> قوانين ثابتة ومقدسة.</w:t>
      </w:r>
    </w:p>
    <w:p>
      <w:pPr/>
      <w:r>
        <w:rPr>
          <w:shd w:val="clear" w:fill="eeee80"/>
        </w:rPr>
        <w:t xml:space="preserve">والقوانين الاجتهادية،</w:t>
      </w:r>
    </w:p>
    <w:p>
      <w:pPr/>
      <w:r>
        <w:rPr>
          <w:shd w:val="clear" w:fill="eeee80"/>
        </w:rPr>
        <w:t xml:space="preserve"> ما يسمى بقانون وضعي فهي قابلة للتغيير والانتقاد وفقاً لمصالح الناس وتطورات الحياة.</w:t>
      </w:r>
    </w:p>
    <w:p>
      <w:pPr/>
      <w:r>
        <w:rPr>
          <w:shd w:val="clear" w:fill="eeee80"/>
        </w:rPr>
        <w:t xml:space="preserve"> هي تأمرنا بعبادة الله ،</w:t>
      </w:r>
    </w:p>
    <w:p>
      <w:pPr/>
      <w:r>
        <w:rPr>
          <w:shd w:val="clear" w:fill="eeee80"/>
        </w:rPr>
        <w:t xml:space="preserve"> وعدم الشرك به،</w:t>
      </w:r>
    </w:p>
    <w:p>
      <w:pPr/>
      <w:r>
        <w:rPr>
          <w:shd w:val="clear" w:fill="eeee80"/>
        </w:rPr>
        <w:t xml:space="preserve"> والإيمان بالملائكة والكتب والرسل.</w:t>
      </w:r>
    </w:p>
    <w:p>
      <w:pPr/>
      <w:r>
        <w:rPr>
          <w:shd w:val="clear" w:fill="eeee80"/>
        </w:rPr>
        <w:t xml:space="preserve">الثاني: الاحكام الاخلاقية،</w:t>
      </w:r>
    </w:p>
    <w:p>
      <w:pPr/>
      <w:r>
        <w:rPr>
          <w:shd w:val="clear" w:fill="eeee80"/>
        </w:rPr>
        <w:t xml:space="preserve"> وتنهى عن الأخلاق الخبيثة كناقض العهود وإخلاف الوعود و الكذب.</w:t>
      </w:r>
    </w:p>
    <w:p>
      <w:pPr/>
      <w:r>
        <w:rPr>
          <w:shd w:val="clear" w:fill="eeee80"/>
        </w:rPr>
        <w:t xml:space="preserve"> هي التي يحتاج إليها إقامة العبادات وإصلاح المعاملات الجارية بين الناس.</w:t>
      </w:r>
    </w:p>
    <w:p>
      <w:pPr/>
      <w:r>
        <w:rPr>
          <w:shd w:val="clear" w:fill="eeee80"/>
        </w:rPr>
        <w:t xml:space="preserve">خصائص الشريعة الإسلامية:</w:t>
      </w:r>
    </w:p>
    <w:p>
      <w:pPr/>
      <w:r>
        <w:rPr>
          <w:shd w:val="clear" w:fill="eeee80"/>
        </w:rPr>
        <w:t xml:space="preserve">من أهم خصائص الشريعة الإسلامية التي تعكس عظمة هذه الشريعة ما يأتي</w:t>
      </w:r>
    </w:p>
    <w:p>
      <w:pPr/>
      <w:r>
        <w:rPr>
          <w:shd w:val="clear" w:fill="eeee80"/>
        </w:rPr>
        <w:t xml:space="preserve"> فهي تقتبس أحكامَها من القرآن الكريم،</w:t>
      </w:r>
    </w:p>
    <w:p>
      <w:pPr/>
      <w:r>
        <w:rPr>
          <w:shd w:val="clear" w:fill="eeee80"/>
        </w:rPr>
        <w:t xml:space="preserve"> ومن خلال الأحكام التي يتم استخراجها من القران  تتم عمليات البيع والشراء والمضاربة وغيرها من أحكام المعاملات والتي تمثل أوامر الله الواردة في الشريعة.</w:t>
      </w:r>
    </w:p>
    <w:p>
      <w:pPr/>
      <w:r>
        <w:rPr>
          <w:shd w:val="clear" w:fill="eeee80"/>
        </w:rPr>
        <w:t xml:space="preserve">الشمولية: من أهم خصائص الشريعة الإسلامية،</w:t>
      </w:r>
    </w:p>
    <w:p>
      <w:pPr/>
      <w:r>
        <w:rPr>
          <w:shd w:val="clear" w:fill="eeee80"/>
        </w:rPr>
        <w:t xml:space="preserve"> وقد اهتمت بالرجل والمرأة والأطفال وأهل الذمة،</w:t>
      </w:r>
    </w:p>
    <w:p>
      <w:pPr/>
      <w:r>
        <w:rPr>
          <w:shd w:val="clear" w:fill="eeee80"/>
        </w:rPr>
        <w:t xml:space="preserve"> ومن ناحية أخرى فإنها حددت العلاقات الاجتماعية،</w:t>
      </w:r>
    </w:p>
    <w:p>
      <w:pPr/>
      <w:r>
        <w:rPr>
          <w:shd w:val="clear" w:fill="eeee80"/>
        </w:rPr>
        <w:t xml:space="preserve"> والأسلوب الذي يجب على الإنسان أن يعامل به الإنسان.</w:t>
      </w:r>
    </w:p>
    <w:p>
      <w:pPr/>
      <w:r>
        <w:rPr>
          <w:shd w:val="clear" w:fill="eeee80"/>
        </w:rPr>
        <w:t xml:space="preserve">النسخ: جاءت الشريعة الإسلامية ناسخة لكل ما سبقها من الشرائع السماوية الأخرى،</w:t>
      </w:r>
    </w:p>
    <w:p>
      <w:pPr/>
      <w:r>
        <w:rPr>
          <w:shd w:val="clear" w:fill="eeee80"/>
        </w:rPr>
        <w:t xml:space="preserve"> نقل السنة السنوية المطهرة من جمعٍ عن جمعٍ وصولاً إلى النبي الكريم،</w:t>
      </w:r>
    </w:p>
    <w:p>
      <w:pPr/>
      <w:r>
        <w:rPr>
          <w:shd w:val="clear" w:fill="eeee80"/>
        </w:rPr>
        <w:t xml:space="preserve"> العدالة: أن هذه الأحكام من أكثر أحكام الشرائع عدلاً،</w:t>
      </w:r>
    </w:p>
    <w:p>
      <w:pPr/>
      <w:r>
        <w:rPr>
          <w:shd w:val="clear" w:fill="eeee80"/>
        </w:rPr>
        <w:t xml:space="preserve"> عدالة الشريعة الإسلامية،</w:t>
      </w:r>
    </w:p>
    <w:p>
      <w:pPr/>
      <w:r>
        <w:rPr>
          <w:shd w:val="clear" w:fill="eeee80"/>
        </w:rPr>
        <w:t xml:space="preserve"> فالمرأة فيما مضى كان يتم حرمانها من كافة حقوقها في التملك أو الميراث،</w:t>
      </w:r>
    </w:p>
    <w:p>
      <w:pPr/>
      <w:r>
        <w:rPr>
          <w:shd w:val="clear" w:fill="eeee80"/>
        </w:rPr>
        <w:t xml:space="preserve"> ثم جاء الإسلام ليعطي المرأة حقها في التملك والمثيرات،</w:t>
      </w:r>
    </w:p>
    <w:p>
      <w:pPr/>
      <w:r>
        <w:rPr>
          <w:shd w:val="clear" w:fill="eeee80"/>
        </w:rPr>
        <w:t xml:space="preserve"> والمال </w:t>
      </w:r>
    </w:p>
    <w:p>
      <w:pPr/>
      <w:r>
        <w:rPr>
          <w:shd w:val="clear" w:fill="eeee80"/>
        </w:rPr>
        <w:t xml:space="preserve"> وزوال الحرج،</w:t>
      </w:r>
    </w:p>
    <w:p>
      <w:pPr/>
      <w:r>
        <w:rPr>
          <w:shd w:val="clear" w:fill="eeee80"/>
        </w:rPr>
        <w:t xml:space="preserve"> وإبعاد المشقة عن المكلفين.</w:t>
      </w:r>
    </w:p>
    <w:p>
      <w:pPr/>
      <w:r>
        <w:rPr>
          <w:shd w:val="clear" w:fill="eeee80"/>
        </w:rPr>
        <w:t xml:space="preserve">مقاصد تحسينية،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2024-03-29T01:16:59+00:00</dcterms:created>
  <dcterms:modified xsi:type="dcterms:W3CDTF">2024-03-29T01:16:59+00:00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