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سبق إعلان الدعوة الرسمية نصها 21 عام من التلميذ وتدبير بدعوة التوحيد وهذه الفترة</w:t>
      </w:r>
    </w:p>
    <w:p>
      <w:pPr/>
      <w:r>
        <w:rPr>
          <w:shd w:val="clear" w:fill="eeee80"/>
        </w:rPr>
        <w:t xml:space="preserve">في سنه 1017م أعلن رسميا عن بدء دعوة التوحيد .</w:t>
      </w:r>
    </w:p>
    <w:p>
      <w:pPr/>
      <w:r>
        <w:rPr>
          <w:shd w:val="clear" w:fill="eeee80"/>
        </w:rPr>
        <w:t xml:space="preserve">الاعلان الرسمي حدث من خلال دعوة الحاكم بامر الله النذر ودعاتهم الى القاهره واجتماعهم مع سيدنا حمزه بن علي الذي عين امام للدعوه والمسؤول الفعلي والاعلى للدعوه.</w:t>
      </w:r>
    </w:p>
    <w:p>
      <w:pPr/>
      <w:r>
        <w:rPr/>
        <w:t xml:space="preserve">هذا اللقاء حدث في المحرم سنه 1017م ويعتبر لقاء حاسما وتاريخيا وفيه اعلن ان مذهب التوحيد مذهب مستقل .</w:t>
      </w:r>
    </w:p>
    <w:p>
      <w:pPr/>
      <w:r>
        <w:rPr>
          <w:shd w:val="clear" w:fill="eeee80"/>
        </w:rPr>
        <w:t xml:space="preserve">في ‏في هذا الاجتماع أعلن  عن بداية الكشف ‏أي الكشف عن عقيدة التوحيد ‏من سنة 1017 م ‏إلى 1043 ‏في هذه الفتره اغلق ابواب المذهب كليا.</w:t>
      </w:r>
    </w:p>
    <w:p>
      <w:pPr/>
      <w:r>
        <w:rPr>
          <w:shd w:val="clear" w:fill="eeee80"/>
        </w:rPr>
        <w:t xml:space="preserve">‏اتخذ حمزة ‏مسجد ريدان في القاهره مقرا للدعوه له ‏ومن هذا المكان أرسله الدعوة .</w:t>
      </w:r>
    </w:p>
    <w:p>
      <w:pPr/>
      <w:r>
        <w:rPr/>
        <w:t xml:space="preserve">‏نجاح سيدنا حمزة بن علي ان يجمع حوله جمهور كبير في مصر الفاطميه لذاك إقامه موسسات دينيه ‏وتوسع انتشار الدعوة خارج القاهرة .</w:t>
      </w:r>
    </w:p>
    <w:p>
      <w:pPr/>
      <w:r>
        <w:rPr>
          <w:shd w:val="clear" w:fill="eeee80"/>
        </w:rPr>
        <w:t xml:space="preserve">‏نظم حمزة بن علي جهاز نشر دعوة بشكل منهجي ودقيق وساعده كبار الدعوه .</w:t>
      </w:r>
    </w:p>
    <w:p>
      <w:pPr/>
      <w:r>
        <w:rPr/>
        <w:t xml:space="preserve">‏أنشئ سيدنا حمزة منظومه مكونه من مبنى هرمي من الدعاة والمبشرين والوعاظ.</w:t>
      </w:r>
    </w:p>
    <w:p>
      <w:pPr/>
      <w:r>
        <w:rPr>
          <w:shd w:val="clear" w:fill="eeee80"/>
        </w:rPr>
        <w:t xml:space="preserve"> ‏الذي بثو ‏دعوة التوحيد ‏في كافة أقطار الأرض.</w:t>
      </w:r>
    </w:p>
    <w:p>
      <w:pPr/>
      <w:r>
        <w:rPr/>
        <w:t xml:space="preserve">‏تم اختيار 160 داعيا  الذين انطلقو لنشر دعوه التوحيد حاملين معهم مواثيق ورسائل لمن يريد الدخول في مذهب التوحيد .</w:t>
      </w:r>
    </w:p>
    <w:p>
      <w:pPr/>
      <w:r>
        <w:rPr>
          <w:shd w:val="clear" w:fill="eeee80"/>
        </w:rPr>
        <w:t xml:space="preserve">‏تم توجيه ‏نداء الدعوة الى كافه ارجاء الأقطار الاسلامية ‏وإلى أماكن مختلفة في القاره الأوروبية.</w:t>
      </w:r>
    </w:p>
    <w:p>
      <w:pPr/>
      <w:r>
        <w:rPr>
          <w:shd w:val="clear" w:fill="eeee80"/>
        </w:rPr>
        <w:t xml:space="preserve">‏تم استيعاب دعوة التوحيد ‏وقبلها لدى قبائل العربيه الساكنه في وادي التيم في جبل لبنان ومنطقه دمشق وفي صفد (إسرائيل).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2026-10-06T15:22:00+00:00</dcterms:created>
  <dcterms:modified xsi:type="dcterms:W3CDTF">2026-10-06T15:22:00+00:00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