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الزمان: إن الثمرات الحضارية تحتاج إلى زمن لتتحقق،</w:t>
      </w:r>
    </w:p>
    <w:p>
      <w:pPr/>
      <w:r>
        <w:rPr>
          <w:shd w:val="clear" w:fill="eeee80"/>
        </w:rPr>
        <w:t xml:space="preserve"> كما هي ثمار الزروع والأشجار لا تأتي إلا بفعل الزمن وأثره،</w:t>
      </w:r>
    </w:p>
    <w:p>
      <w:pPr/>
      <w:r>
        <w:rPr>
          <w:shd w:val="clear" w:fill="eeee80"/>
        </w:rPr>
        <w:t xml:space="preserve"> إذ لا يمكن أن تزرع الأشجار وتحصد ثمارها في نفس الوقت وهكذا هي الثمار الحضارية،</w:t>
      </w:r>
    </w:p>
    <w:p>
      <w:pPr/>
      <w:r>
        <w:rPr>
          <w:shd w:val="clear" w:fill="eeee80"/>
        </w:rPr>
        <w:t xml:space="preserve"> لا تظهر إلا بإضافة عنصر الزمن إلى جهد الإنسان.</w:t>
      </w:r>
    </w:p>
    <w:p>
      <w:pPr/>
      <w:r>
        <w:rPr>
          <w:shd w:val="clear" w:fill="eeee80"/>
        </w:rPr>
        <w:t xml:space="preserve"> ولا تتبين القيمة الحقيقة لأي ثمرة حضارية إلا بالتجربة والاستعمال مرة بعد أخرى،</w:t>
      </w:r>
    </w:p>
    <w:p>
      <w:pPr/>
      <w:r>
        <w:rPr>
          <w:shd w:val="clear" w:fill="eeee80"/>
        </w:rPr>
        <w:t xml:space="preserve"> وهذا يحتاج إلى وقت أي: يتطلب زمن وتاريخ.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2026-11-02T01:17:07+00:00</dcterms:created>
  <dcterms:modified xsi:type="dcterms:W3CDTF">2026-11-02T01:17:07+00:00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