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أصبحت الصحف اليومية السيارة وغيرها منوسائل الإعلامجزءًامهمًامنشبكةالإنترنت،</w:t>
      </w:r>
    </w:p>
    <w:p>
      <w:pPr/>
      <w:r>
        <w:rPr>
          <w:shd w:val="clear" w:fill="eeee80"/>
        </w:rPr>
        <w:t xml:space="preserve">وانتقلتالصفحاتالإعلانيةإلىهذهالمواقع.</w:t>
      </w:r>
    </w:p>
    <w:p>
      <w:pPr/>
      <w:r>
        <w:rPr/>
        <w:t xml:space="preserve">ورأتكبرىشركاتالمنتجاتالعالمية(الماركات)الكبرىفي مواقع الصحفالإلكترونيةفرصةللترويجلأنشطتهاالتجاريةوالوصولإلىالجمهوربسرعة،إلاأنبعضهااستغلهذهالمزاياوالتسهيلاتلعرضوترويجممارساتوعاداتدخيلة على المجتمع.رأتشركات المنتجات العالميةالكبرى(العلامات التجارية)في مواقع الصحفالإلكترونيةفرصةللترويجلأنشطتهاالتجاريةوالوصولإلىالجمهوربسرعة،</w:t>
      </w:r>
    </w:p>
    <w:p>
      <w:pPr/>
      <w:r>
        <w:rPr>
          <w:shd w:val="clear" w:fill="eeee80"/>
        </w:rPr>
        <w:t xml:space="preserve">إلا أنبعضها استغلهذهالمزايا والتسهيلاتلعرضوترويجعاداتوممارساتدخيلةوممارساتمنافيةللقيموالأخلاق.</w:t>
      </w:r>
    </w:p>
    <w:p>
      <w:pPr/>
      <w:r>
        <w:rPr/>
        <w:t xml:space="preserve">ظهرعلىالموقعالإلكترونيلإحدىالصحف المحليةإعلانلنوعمن العطوريسمى(SixSenses-عطر الحب المثير للنساء).ولواقتصرذلكالإعلانعلى صورةللعطروبعضالنصوصالمعبرة المسموح بها للترويج التجاري لكانمقبولاً،ولكنتوفيررابط خاصعلىموقع الصحيفة يحيل المتصفح إلىصورةخادشةللحياءفيوضعغيرلائقمعألفاظموحيةومحتوياتإباحيةأخرىلنيكونمقبولاًبكل المقاييس،ونصوصالقرآن والسنة والدستورتحرمهذهالممارسةوتجرممرتكبيها.</w:t>
      </w:r>
    </w:p>
    <w:p>
      <w:pPr/>
      <w:r>
        <w:rPr>
          <w:shd w:val="clear" w:fill="eeee80"/>
        </w:rPr>
        <w:t xml:space="preserve">فكيفوصلالسعيإلىكسبالمالمنخلال الإعلاناتإلى هذه الدرجةمنالابتذالوالانحطاط،</w:t>
      </w:r>
    </w:p>
    <w:p>
      <w:pPr/>
      <w:r>
        <w:rPr>
          <w:shd w:val="clear" w:fill="eeee80"/>
        </w:rPr>
        <w:t xml:space="preserve">حتىأصبحالإعلانوسيلةلنشرالإباحيةوالفاحشة؟وهل تحقيقالمردودالماديمنقبلبعضوسائلالإعلاميحلمحلالمبادئالأخلاقية المستمدة من تعاليم الدينالحنيف؟</w:t>
      </w:r>
    </w:p>
    <w:p>
      <w:pPr/>
      <w:r>
        <w:rPr>
          <w:shd w:val="clear" w:fill="eeee80"/>
        </w:rPr>
        <w:t xml:space="preserve">إنالمواثيقالأخلاقيةفيجميعالأنشطةوالقطاعاتمصونةفيجميععناصرهاويجبأنتظلمحترمة.</w:t>
      </w:r>
    </w:p>
    <w:p>
      <w:pPr/>
      <w:r>
        <w:rPr>
          <w:shd w:val="clear" w:fill="eeee80"/>
        </w:rPr>
        <w:t xml:space="preserve">وذلكلأنهلاجدوىمنتحقيقالربحإذالمتسودالأخلاقوالقيم.</w:t>
      </w:r>
    </w:p>
    <w:p>
      <w:pPr/>
      <w:r>
        <w:rPr>
          <w:shd w:val="clear" w:fill="eeee80"/>
        </w:rPr>
        <w:t xml:space="preserve">تقدمالشركاتالإعلانيةطرقاًوأشكالاًمتعددةللإعلاناتالمرئية،</w:t>
      </w:r>
    </w:p>
    <w:p>
      <w:pPr/>
      <w:r>
        <w:rPr/>
        <w:t xml:space="preserve">وذلكحسب طبيعة المجتمعالذييروجفيهالإعلان،</w:t>
      </w:r>
    </w:p>
    <w:p>
      <w:pPr/>
      <w:r>
        <w:rPr>
          <w:shd w:val="clear" w:fill="eeee80"/>
        </w:rPr>
        <w:t xml:space="preserve">وتجدرالإشارةإلىأنهمنالضروري أن يتفق الطرفانعلىالشكلالمناسبوالمقبوللدى الجمهور.</w:t>
      </w:r>
    </w:p>
    <w:p>
      <w:pPr/>
      <w:r>
        <w:rPr>
          <w:shd w:val="clear" w:fill="eeee80"/>
        </w:rPr>
        <w:t xml:space="preserve">لذلكيجبعلىوسائل الإعلامالتيتقععلى عاتقهامسؤولية أداءرسالةنبيلةأن تراعيالمحتوىالذيينشرهقطاعالإعلاناتلتجنبمخاطرالمحتوى الإعلاني على أخلاق وسلوكيات الشباب،</w:t>
      </w:r>
    </w:p>
    <w:p>
      <w:pPr/>
      <w:r>
        <w:rPr/>
        <w:t xml:space="preserve">والتأكد من سلامةالمحتوىوفق ضوابط واضحة قبل الموافقة علىعرضهفيإعلانمصور،</w:t>
      </w:r>
    </w:p>
    <w:p>
      <w:pPr/>
      <w:r>
        <w:rPr>
          <w:shd w:val="clear" w:fill="eeee80"/>
        </w:rPr>
        <w:t xml:space="preserve">والتأكدمنأنلايعنيالإعلانقبول مايصاحبالإعلانمن إيحاءاتأوصورأو مشاهدخارجة عن إطار الحشمة والحياء أو مخالفةلأحكامالشرعأوالقانون.</w:t>
      </w:r>
    </w:p>
    <w:p>
      <w:pPr/>
      <w:r>
        <w:rPr>
          <w:shd w:val="clear" w:fill="eeee80"/>
        </w:rPr>
        <w:t xml:space="preserve">إذاكانالإعلانالمنشورعلى الموقع الإلكتروني لإحدىالمطبوعات الصحفية الإلكترونيةيخدش الحياءأوالنظامالعام،</w:t>
      </w:r>
    </w:p>
    <w:p>
      <w:pPr/>
      <w:r>
        <w:rPr>
          <w:shd w:val="clear" w:fill="eeee80"/>
        </w:rPr>
        <w:t xml:space="preserve">فإنهاتلتزمباتخاذالإجراءاتالعمليةلمنعتكرارمثلهذاالسلوكغير المقبول،</w:t>
      </w:r>
    </w:p>
    <w:p>
      <w:pPr/>
      <w:r>
        <w:rPr/>
        <w:t xml:space="preserve">معالاعتذارللقارئعنالخطأوالالتزامبالمصداقيةوالموضوعيةواحترام الثوابت والقيم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2026-10-09T02:24:59+00:00</dcterms:created>
  <dcterms:modified xsi:type="dcterms:W3CDTF">2026-10-09T02:24:59+00:00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