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معوقات تطبيق الاقتصاد الدائري : </w:t>
      </w:r>
    </w:p>
    <w:p>
      <w:pPr/>
      <w:r>
        <w:rPr>
          <w:shd w:val="clear" w:fill="eeee80"/>
        </w:rPr>
        <w:t xml:space="preserve"> نذكر منها: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المعوقات الثقافية </w:t>
      </w:r>
    </w:p>
    <w:p>
      <w:pPr/>
      <w:r>
        <w:rPr>
          <w:shd w:val="clear" w:fill="eeee80"/>
        </w:rPr>
        <w:t xml:space="preserve">- القصور في وعي واهتمام العملاء.</w:t>
      </w:r>
    </w:p>
    <w:p>
      <w:pPr/>
      <w:r>
        <w:rPr>
          <w:shd w:val="clear" w:fill="eeee80"/>
        </w:rPr>
        <w:t xml:space="preserve">- تردد المؤسسات في تطبيق الاقتصاد الدائري (لثقافة المترددة ).</w:t>
      </w:r>
    </w:p>
    <w:p>
      <w:pPr/>
      <w:r>
        <w:rPr/>
        <w:t xml:space="preserve">- العمل بأسلوب النظام الخطي.</w:t>
      </w:r>
    </w:p>
    <w:p>
      <w:pPr/>
      <w:r>
        <w:rPr>
          <w:shd w:val="clear" w:fill="eeee80"/>
        </w:rPr>
        <w:t xml:space="preserve">- استعداد محدود للمشاركة في سلسلة القيمة أو الاقتصاد الدائري.</w:t>
      </w:r>
    </w:p>
    <w:p>
      <w:pPr/>
      <w:r>
        <w:rPr>
          <w:shd w:val="clear" w:fill="eeee80"/>
        </w:rPr>
        <w:t xml:space="preserve">المعوقات التسويقية </w:t>
      </w:r>
    </w:p>
    <w:p>
      <w:pPr/>
      <w:r>
        <w:rPr>
          <w:shd w:val="clear" w:fill="eeee80"/>
        </w:rPr>
        <w:t xml:space="preserve">- انخفاض أسعار المواد الخام.</w:t>
      </w:r>
    </w:p>
    <w:p>
      <w:pPr/>
      <w:r>
        <w:rPr/>
        <w:t xml:space="preserve">- -تكاليف استثمارية عالية مقدماً .</w:t>
      </w:r>
    </w:p>
    <w:p>
      <w:pPr/>
      <w:r>
        <w:rPr>
          <w:shd w:val="clear" w:fill="eeee80"/>
        </w:rPr>
        <w:t xml:space="preserve">- تمويل محدود لنماذج الأعمال الدائرية.</w:t>
      </w:r>
    </w:p>
    <w:p>
      <w:pPr/>
      <w:r>
        <w:rPr>
          <w:shd w:val="clear" w:fill="eeee80"/>
        </w:rPr>
        <w:t xml:space="preserve">- عدم وجود معايير محددة للتطبيق.</w:t>
      </w:r>
    </w:p>
    <w:p>
      <w:pPr/>
      <w:r>
        <w:rPr/>
        <w:t xml:space="preserve">- انخفاض الجدوى الاقتصادية لنماذج الأعمال الدائرية.</w:t>
      </w:r>
    </w:p>
    <w:p>
      <w:pPr/>
      <w:r>
        <w:rPr>
          <w:shd w:val="clear" w:fill="eeee80"/>
        </w:rPr>
        <w:t xml:space="preserve">المعوقات التشريعية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2026-09-18T17:52:40+00:00</dcterms:created>
  <dcterms:modified xsi:type="dcterms:W3CDTF">2026-09-18T17:52:40+00:00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