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فـرض التـزام مبـدأ حسـن النیـة علـى المتعاقـدین یلـزم علـیهم الالتـزام بـالإعلام لتوضـیح </w:t>
      </w:r>
    </w:p>
    <w:p>
      <w:pPr/>
      <w:r>
        <w:rPr>
          <w:shd w:val="clear" w:fill="eeee80"/>
        </w:rPr>
        <w:t xml:space="preserve">العقـد مـن جمیـع جوانبـه،</w:t>
      </w:r>
    </w:p>
    <w:p>
      <w:pPr/>
      <w:r>
        <w:rPr>
          <w:shd w:val="clear" w:fill="eeee80"/>
        </w:rPr>
        <w:t xml:space="preserve">1 ویتجلى بشكل خاص إذا ما ابرم بوسائل إلكترونیة</w:t>
      </w:r>
    </w:p>
    <w:p>
      <w:pPr/>
      <w:r>
        <w:rPr>
          <w:shd w:val="clear" w:fill="eeee80"/>
        </w:rPr>
        <w:t xml:space="preserve">ویوجـب علـى المتفـاوض فـي الالتـزام بـالإعلام الإفضـاء إلـى الطـرف الآخـر بكـل مـا لدیـه </w:t>
      </w:r>
    </w:p>
    <w:p>
      <w:pPr/>
      <w:r>
        <w:rPr>
          <w:shd w:val="clear" w:fill="eeee80"/>
        </w:rPr>
        <w:t xml:space="preserve">من بیانات ومعلومات تتعلق بالعقد موضوع التفـاوض حتـى تسـتنیر إرادة المتعاقـدین وأن یتسـم </w:t>
      </w:r>
    </w:p>
    <w:p>
      <w:pPr/>
      <w:r>
        <w:rPr>
          <w:shd w:val="clear" w:fill="eeee80"/>
        </w:rPr>
        <w:t xml:space="preserve">2 التفاوض بالشفافیة ویرتكز على المصارحة والمكاشفة</w:t>
      </w:r>
    </w:p>
    <w:p>
      <w:pPr/>
      <w:r>
        <w:rPr>
          <w:shd w:val="clear" w:fill="eeee80"/>
        </w:rPr>
        <w:t xml:space="preserve">حیث أن هذه البیانات تتعلق بمدى ملائمـة العملیـة التعاقدیـة المقترحـة مـن جمیـع الجوانـب .</w:t>
      </w:r>
    </w:p>
    <w:p>
      <w:pPr/>
      <w:r>
        <w:rPr>
          <w:shd w:val="clear" w:fill="eeee80"/>
        </w:rPr>
        <w:t xml:space="preserve">خصوصــا إذا كانــت هــذه العملیــة بحاجــة إلــى تخصــص فنــي دقیــق قــد لا یكــون متــوفر فــي </w:t>
      </w:r>
    </w:p>
    <w:p>
      <w:pPr/>
      <w:r>
        <w:rPr/>
        <w:t xml:space="preserve">المتفـاوض، وعلیـه إذا مـا صـدر رضـا مـن المتفـاوض بعـد أن تـم تزویـده بكافـة البیانـات،</w:t>
      </w:r>
    </w:p>
    <w:p>
      <w:pPr/>
      <w:r>
        <w:rPr>
          <w:shd w:val="clear" w:fill="eeee80"/>
        </w:rPr>
        <w:t xml:space="preserve">3 رضاه یوصف بأنه رضا مستنیر ومن ثم لا یمكنه الاحتجاج بأنه قد وقع في غلط</w:t>
      </w:r>
    </w:p>
    <w:p>
      <w:pPr/>
      <w:r>
        <w:rPr>
          <w:shd w:val="clear" w:fill="eeee80"/>
        </w:rPr>
        <w:t xml:space="preserve">وحتى یكـون المتفـاوض علـى بینـة مـن أمـره ویتخـذ قـراره بالتعاقـد بالصـورة التـي یریـدها فقـد </w:t>
      </w:r>
    </w:p>
    <w:p>
      <w:pPr/>
      <w:r>
        <w:rPr>
          <w:shd w:val="clear" w:fill="eeee80"/>
        </w:rPr>
        <w:t xml:space="preserve">عمـدت بعـض التشـریعات إلـى تكـریس مبـدأ الالتـزام بـالإعلام و الـذي مـن شـأنه أن یسـاهم فـي إیجاد رضا سـلیم،</w:t>
      </w:r>
    </w:p>
    <w:p>
      <w:pPr/>
      <w:r>
        <w:rPr/>
        <w:t xml:space="preserve"> ومـن بـین هـذه التشـریعات،</w:t>
      </w:r>
    </w:p>
    <w:p>
      <w:pPr/>
      <w:r>
        <w:rPr>
          <w:shd w:val="clear" w:fill="eeee80"/>
        </w:rPr>
        <w:t xml:space="preserve">علــى كــل مهنــي محتــرف وكــل شــخص ملــزم بتقــدیم خدمــة أن یقــوم بوضــع كــل </w:t>
      </w:r>
    </w:p>
    <w:p>
      <w:pPr/>
      <w:r>
        <w:rPr>
          <w:shd w:val="clear" w:fill="eeee80"/>
        </w:rPr>
        <w:t xml:space="preserve">الصفات الأساسیة للسلعة أو الخدمة أمام المستهلك.</w:t>
      </w:r>
    </w:p>
    <w:p>
      <w:pPr/>
      <w:r>
        <w:rPr>
          <w:shd w:val="clear" w:fill="eeee80"/>
        </w:rPr>
        <w:t xml:space="preserve">أمــا القــانون رقــم 575-2004 المــؤرخ فــي 21 جــانفي2004 المتعلــق بــدعم الثقــة فــي </w:t>
      </w:r>
    </w:p>
    <w:p>
      <w:pPr/>
      <w:r>
        <w:rPr>
          <w:shd w:val="clear" w:fill="eeee80"/>
        </w:rPr>
        <w:t xml:space="preserve">3 الاقتصاد الرقمي الفرنسي في المادة (2/19)</w:t>
      </w:r>
    </w:p>
    <w:p>
      <w:pPr/>
      <w:r>
        <w:rPr>
          <w:shd w:val="clear" w:fill="eeee80"/>
        </w:rPr>
        <w:t xml:space="preserve">، أكد على التزام الشـخص القـائم بنشـاط التجـارة </w:t>
      </w:r>
    </w:p>
    <w:p>
      <w:pPr/>
      <w:r>
        <w:rPr>
          <w:shd w:val="clear" w:fill="eeee80"/>
        </w:rPr>
        <w:t xml:space="preserve">الإلكترونیة بإعلام المستهلك بالثمن بصورة واضحة لا یشوبها غموض.</w:t>
      </w:r>
    </w:p>
    <w:p>
      <w:pPr/>
      <w:r>
        <w:rPr/>
        <w:t xml:space="preserve">  وعلیـه،</w:t>
      </w:r>
    </w:p>
    <w:p>
      <w:pPr/>
      <w:r>
        <w:rPr>
          <w:shd w:val="clear" w:fill="eeee80"/>
        </w:rPr>
        <w:t xml:space="preserve">1 العقد من ظروف وملابسات واقعیة قانونیة</w:t>
      </w:r>
    </w:p>
    <w:p>
      <w:pPr/>
      <w:r>
        <w:rPr>
          <w:shd w:val="clear" w:fill="eeee80"/>
        </w:rPr>
        <w:t xml:space="preserve">أمـا القـانون الخـاص بالمبـادلات التجـارة الإلكترونیـة التونسـیة فقـد أشـار فـي الفصـل (25)</w:t>
      </w:r>
    </w:p>
    <w:p>
      <w:pPr/>
      <w:r>
        <w:rPr>
          <w:shd w:val="clear" w:fill="eeee80"/>
        </w:rPr>
        <w:t xml:space="preserve">2 إلى المعلومات التي یجب إعلام المستهلك بها</w:t>
      </w:r>
    </w:p>
    <w:p>
      <w:pPr/>
      <w:r>
        <w:rPr/>
        <w:t xml:space="preserve">3 وبالنسبة للقانون اللبناني، المتعلق بحمایة المستهلك .</w:t>
      </w:r>
    </w:p>
    <w:p>
      <w:pPr/>
      <w:r>
        <w:rPr>
          <w:shd w:val="clear" w:fill="eeee80"/>
        </w:rPr>
        <w:t xml:space="preserve">بمعلومات واضحة وصریحة تتناول المواضیع التي تمكنه من اتخاذ قراره بالتعاقد.</w:t>
      </w:r>
    </w:p>
    <w:p>
      <w:pPr/>
      <w:r>
        <w:rPr>
          <w:shd w:val="clear" w:fill="eeee80"/>
        </w:rPr>
        <w:t xml:space="preserve">أمـا القـانون الجزائـري فقـد أشـار إلـى هـذا المبـدأ فـي عـدة تقنینـات منهـا القـانون المـدني فـي </w:t>
      </w:r>
    </w:p>
    <w:p>
      <w:pPr/>
      <w:r>
        <w:rPr>
          <w:shd w:val="clear" w:fill="eeee80"/>
        </w:rPr>
        <w:t xml:space="preserve">5 المـادة (352) وكـذا القـانون رقـم 03-09 المتعلـق بحمایـة المسـتهلك فـي المـادة (17) منـه</w:t>
      </w:r>
    </w:p>
    <w:p>
      <w:pPr/>
      <w:r>
        <w:rPr>
          <w:shd w:val="clear" w:fill="eeee80"/>
        </w:rPr>
        <w:t xml:space="preserve">وكذا فـي القـانون رقـم 06-10المتعلـق بالقواعـد العامـة المطبقـة علـى الممارسـات التجاریـة فـي </w:t>
      </w:r>
    </w:p>
    <w:p>
      <w:pPr/>
      <w:r>
        <w:rPr>
          <w:shd w:val="clear" w:fill="eeee80"/>
        </w:rPr>
        <w:t xml:space="preserve">6 المادة (4) منه</w:t>
      </w:r>
    </w:p>
    <w:p>
      <w:pPr/>
      <w:r>
        <w:rPr>
          <w:shd w:val="clear" w:fill="eeee80"/>
        </w:rPr>
        <w:t xml:space="preserve">، والمرسوم التنفیذي رقم 306-06 الذي یحدد العناصر الأساسـیة فـي العقـود </w:t>
      </w:r>
    </w:p>
    <w:p>
      <w:pPr/>
      <w:r>
        <w:rPr>
          <w:shd w:val="clear" w:fill="eeee80"/>
        </w:rPr>
        <w:t xml:space="preserve">7 المبرمة مابین الأعوان الاقتصادیین والمستهلكین في المادة (4) منـه</w:t>
      </w:r>
    </w:p>
    <w:p>
      <w:pPr/>
      <w:r>
        <w:rPr>
          <w:shd w:val="clear" w:fill="eeee80"/>
        </w:rPr>
        <w:t xml:space="preserve"> وأیضـا تـم الـنص علیـه.</w:t>
      </w:r>
    </w:p>
    <w:p>
      <w:pPr/>
      <w:r>
        <w:rPr>
          <w:shd w:val="clear" w:fill="eeee80"/>
        </w:rPr>
        <w:t xml:space="preserve">2 نصت علیه كذلك المادة (11) من القانون رقم 05-18 المتعلق بالتجارة الإلكترونیة</w:t>
      </w:r>
    </w:p>
    <w:p>
      <w:pPr/>
      <w:r>
        <w:rPr>
          <w:shd w:val="clear" w:fill="eeee80"/>
        </w:rPr>
        <w:t xml:space="preserve">وقــد نــص علــى هــذا الالتــزام أیضــا التوجیــه الأوروبــي رقــم 7/97 الصــادر فــي 20 مــایو </w:t>
      </w:r>
    </w:p>
    <w:p>
      <w:pPr/>
      <w:r>
        <w:rPr>
          <w:shd w:val="clear" w:fill="eeee80"/>
        </w:rPr>
        <w:t xml:space="preserve">1997 بشأن حمایة المستهلكین في العقود عن بعد فـي المـادة (4) منـه،</w:t>
      </w:r>
    </w:p>
    <w:p>
      <w:pPr/>
      <w:r>
        <w:rPr>
          <w:shd w:val="clear" w:fill="eeee80"/>
        </w:rPr>
        <w:t xml:space="preserve">بــإعلام المســتهلكین ببیــان الأوصــاف الأساســیة للســلع والخــدمات،</w:t>
      </w:r>
    </w:p>
    <w:p>
      <w:pPr/>
      <w:r>
        <w:rPr>
          <w:shd w:val="clear" w:fill="eeee80"/>
        </w:rPr>
        <w:t xml:space="preserve">الخاصــة بالعقــد كبیــان الأســعار،</w:t>
      </w:r>
    </w:p>
    <w:p>
      <w:pPr/>
      <w:r>
        <w:rPr>
          <w:shd w:val="clear" w:fill="eeee80"/>
        </w:rPr>
        <w:t xml:space="preserve">3 للمستهلك ومدة صلاحیة الإیجاب أو العرض'</w:t>
      </w:r>
    </w:p>
    <w:p>
      <w:pPr/>
      <w:r>
        <w:rPr>
          <w:shd w:val="clear" w:fill="eeee80"/>
        </w:rPr>
        <w:t xml:space="preserve">إن الالتـزام بـالإعلام فـي التفـاوض الإلكترونـي هـو التـزام ایجـابي سـابق علـى إبـرام العقـد </w:t>
      </w:r>
    </w:p>
    <w:p>
      <w:pPr/>
      <w:r>
        <w:rPr/>
        <w:t xml:space="preserve">الإلكتروني، یلز م المدین بإحاطة المستهلك عبـر الإنترنـت بكافـة المعلومـات والبیانـات المتعلقـة.   بمحل العقد وشخصیة المنتج والمورد،</w:t>
      </w:r>
    </w:p>
    <w:p>
      <w:pPr/>
      <w:r>
        <w:rPr>
          <w:shd w:val="clear" w:fill="eeee80"/>
        </w:rPr>
        <w:t xml:space="preserve">كمــا یعتبــر الالتــزام بــإعلام المســتهلك مــن أهــم الالتزامــات التــي تقــع علــى عــاتق المتــدخل.</w:t>
      </w:r>
    </w:p>
    <w:p>
      <w:pPr/>
      <w:r>
        <w:rPr>
          <w:shd w:val="clear" w:fill="eeee80"/>
        </w:rPr>
        <w:t xml:space="preserve">بهدف حمایة المستهلك باعتبار أن التعاقد الإلكتروني یتم باسـتخدام وسـائل اتصـال حدیثـة تـتم </w:t>
      </w:r>
    </w:p>
    <w:p>
      <w:pPr/>
      <w:r>
        <w:rPr>
          <w:shd w:val="clear" w:fill="eeee80"/>
        </w:rPr>
        <w:t xml:space="preserve">عبر شبكة الإنترنت وذلك بتزوید المستهلك بكافة البیانات الضروریة للتعبیر عن إرادته بقبـول </w:t>
      </w:r>
    </w:p>
    <w:p>
      <w:pPr/>
      <w:r>
        <w:rPr>
          <w:shd w:val="clear" w:fill="eeee80"/>
        </w:rPr>
        <w:t xml:space="preserve">2 المنتج وتمكنه من الموافقة على شروط التعاقد</w:t>
      </w:r>
    </w:p>
    <w:p>
      <w:pPr/>
      <w:r>
        <w:rPr>
          <w:shd w:val="clear" w:fill="eeee80"/>
        </w:rPr>
        <w:t xml:space="preserve">والالتزام بالإعلام یعتبر التزام ببذل عنایة حیث یقوم المورد بتزوید العمیل بجمیـع البیانـات </w:t>
      </w:r>
    </w:p>
    <w:p>
      <w:pPr/>
      <w:r>
        <w:rPr>
          <w:shd w:val="clear" w:fill="eeee80"/>
        </w:rPr>
        <w:t xml:space="preserve">والمعلومــات وكــذا ملحقــات المنــتج التــي تبــین حقیقــة المنــتج وبیــان طــرق اســتخدامه وذكــر </w:t>
      </w:r>
    </w:p>
    <w:p>
      <w:pPr/>
      <w:r>
        <w:rPr/>
        <w:t xml:space="preserve">مخاطره، إلا أن المورد غیـر ملـزم بضـمان النتیجـة،</w:t>
      </w:r>
    </w:p>
    <w:p>
      <w:pPr/>
      <w:r>
        <w:rPr>
          <w:shd w:val="clear" w:fill="eeee80"/>
        </w:rPr>
        <w:t xml:space="preserve">ببـذل العنایـة التـي تقتضـیها طبیعـة عملـه،</w:t>
      </w:r>
    </w:p>
    <w:p>
      <w:pPr/>
      <w:r>
        <w:rPr>
          <w:shd w:val="clear" w:fill="eeee80"/>
        </w:rPr>
        <w:t xml:space="preserve">3 أثر عقدي بل هو سابق للتعاقد،</w:t>
      </w:r>
    </w:p>
    <w:p>
      <w:pPr/>
      <w:r>
        <w:rPr>
          <w:shd w:val="clear" w:fill="eeee80"/>
        </w:rPr>
        <w:t xml:space="preserve">وتجدر الإشارة إلى أن كتمان واقعـة مـؤثرة فـي التعاقـد یعـد تدلیسـا،</w:t>
      </w:r>
    </w:p>
    <w:p>
      <w:pPr/>
      <w:r>
        <w:rPr>
          <w:shd w:val="clear" w:fill="eeee80"/>
        </w:rPr>
        <w:t xml:space="preserve">إبطـال العقـد و هـذا مـا ذهبـت إلیـه أغلـب التشـریعات ومنهـا القـانون المـدني السـوري فـي المـادة </w:t>
      </w:r>
    </w:p>
    <w:p>
      <w:pPr/>
      <w:r>
        <w:rPr/>
        <w:t xml:space="preserve">(126)، والقانون المدني المصـري فـي المـادة (2/125)،(144)، أمـا القـانون المـدني الجزائـري فقـد نـص علـى ذلـك فـي المـادة (2/86)،</w:t>
      </w:r>
    </w:p>
    <w:p>
      <w:pPr/>
      <w:r>
        <w:rPr>
          <w:shd w:val="clear" w:fill="eeee80"/>
        </w:rPr>
        <w:t xml:space="preserve">المدني الفرنسي في المادة (1-1112) منه.</w:t>
      </w:r>
    </w:p>
    <w:p>
      <w:pPr/>
      <w:r>
        <w:rPr>
          <w:shd w:val="clear" w:fill="eeee80"/>
        </w:rPr>
        <w:t xml:space="preserve">مـن خـلال مـا سـبق،</w:t>
      </w:r>
    </w:p>
    <w:p>
      <w:pPr/>
      <w:r>
        <w:rPr/>
        <w:t xml:space="preserve">مـن أهـم الضـمانات المسـتحدثة فـي العقـد الإلكترونـي؛ حیـث یقـر حمایـة للمتفـاوض،</w:t>
      </w:r>
    </w:p>
    <w:p>
      <w:pPr/>
      <w:r>
        <w:rPr>
          <w:shd w:val="clear" w:fill="eeee80"/>
        </w:rPr>
        <w:t xml:space="preserve">جعـل معظـم التشـریعات تلـزم المنـتج بـإعلام المسـتهلك قبـل التعاقـد بكافـة المعلومـات الجوهریـة </w:t>
      </w:r>
    </w:p>
    <w:p>
      <w:pPr/>
      <w:r>
        <w:rPr>
          <w:shd w:val="clear" w:fill="eeee80"/>
        </w:rPr>
        <w:t xml:space="preserve">لكــي یكــون عالمــا بهــا ویتخــذ قــراره بالتعاقــد فــي الشــكل الــذي یریــده،</w:t>
      </w:r>
    </w:p>
    <w:p>
      <w:pPr/>
      <w:r>
        <w:rPr/>
        <w:t xml:space="preserve">إبطال هذا العقد. التشـریعات ذهبـت إلـى أن كتمـان واقعـة مـؤثرة فـي التعاقـد یعـد تدلیسـا، یجیـز للمتعاقـد المـدلس.</w:t>
      </w:r>
    </w:p>
    <w:p>
      <w:pPr/>
      <w:r>
        <w:rPr>
          <w:shd w:val="clear" w:fill="eeee80"/>
        </w:rPr>
        <w:t xml:space="preserve">إن الالتزام بالتعاون في مجال التفاوض على إبرام العقـود عبـر شـبكة الإنترنـت هـو التـزام </w:t>
      </w:r>
    </w:p>
    <w:p>
      <w:pPr/>
      <w:r>
        <w:rPr>
          <w:shd w:val="clear" w:fill="eeee80"/>
        </w:rPr>
        <w:t xml:space="preserve">یفرضـه واجـب حسـن النیـة،</w:t>
      </w:r>
    </w:p>
    <w:p>
      <w:pPr/>
      <w:r>
        <w:rPr>
          <w:shd w:val="clear" w:fill="eeee80"/>
        </w:rPr>
        <w:t xml:space="preserve">الهـدف والغایـة الأساسـیة مـن العقـد الـذي یسـعى المتعاقـدان إلـى إبرامـه بكـل وضـوح،</w:t>
      </w:r>
    </w:p>
    <w:p>
      <w:pPr/>
      <w:r>
        <w:rPr>
          <w:shd w:val="clear" w:fill="eeee80"/>
        </w:rPr>
        <w:t xml:space="preserve">1 كل منهما بدراسة ظروفه وظروف الآخر ومدى قدرته على إبرام العقد</w:t>
      </w:r>
    </w:p>
    <w:p>
      <w:pPr/>
      <w:r>
        <w:rPr>
          <w:shd w:val="clear" w:fill="eeee80"/>
        </w:rPr>
        <w:t xml:space="preserve">ویظهـر ذلـك فـي العقـود الفنیـة كبـرامج الحاسـب الآلـي،</w:t>
      </w:r>
    </w:p>
    <w:p>
      <w:pPr/>
      <w:r>
        <w:rPr>
          <w:shd w:val="clear" w:fill="eeee80"/>
        </w:rPr>
        <w:t xml:space="preserve">2 خبیــر فــي الشــركات المتخصصــة،</w:t>
      </w:r>
    </w:p>
    <w:p>
      <w:pPr/>
      <w:r>
        <w:rPr>
          <w:shd w:val="clear" w:fill="eeee80"/>
        </w:rPr>
        <w:t xml:space="preserve">تقصیر العمیل بالتحري وأدى ذلك إلى حصوله على أجهزة لا تتوافق مع احتیاجاته،</w:t>
      </w:r>
    </w:p>
    <w:p>
      <w:pPr/>
      <w:r>
        <w:rPr>
          <w:shd w:val="clear" w:fill="eeee80"/>
        </w:rPr>
        <w:t xml:space="preserve">یـؤدي إلـى انعقـاد مسـؤولیته عـن الإخـلال بالتزامـه،</w:t>
      </w:r>
    </w:p>
    <w:p>
      <w:pPr/>
      <w:r>
        <w:rPr>
          <w:shd w:val="clear" w:fill="eeee80"/>
        </w:rPr>
        <w:t xml:space="preserve">3 في انجاز مهمته متى ثبت أن هذا التقصیر راجع إلى إخلال العمیل بالتزامه بالتعاون</w:t>
      </w:r>
    </w:p>
    <w:p>
      <w:pPr/>
      <w:r>
        <w:rPr>
          <w:shd w:val="clear" w:fill="eeee80"/>
        </w:rPr>
        <w:t xml:space="preserve">كما أن الالتزام بالتعاون یتسم بالاستمراریة،</w:t>
      </w:r>
    </w:p>
    <w:p>
      <w:pPr/>
      <w:r>
        <w:rPr>
          <w:shd w:val="clear" w:fill="eeee80"/>
        </w:rPr>
        <w:t xml:space="preserve">4 غایة إبرام العقد بهدف الوصول إلى الغایة المرجوة</w:t>
      </w:r>
    </w:p>
    <w:p>
      <w:pPr/>
      <w:r>
        <w:rPr>
          <w:shd w:val="clear" w:fill="eeee80"/>
        </w:rPr>
        <w:t xml:space="preserve">وعادة لا یتم النص الصریح كتابة أو شفاهة،</w:t>
      </w:r>
    </w:p>
    <w:p>
      <w:pPr/>
      <w:r>
        <w:rPr/>
        <w:t xml:space="preserve"> علـى الالتـزام بالتعـاون والمسـاعدة المتبادلـة .</w:t>
      </w:r>
    </w:p>
    <w:p>
      <w:pPr/>
      <w:r>
        <w:rPr>
          <w:shd w:val="clear" w:fill="eeee80"/>
        </w:rPr>
        <w:t xml:space="preserve">أو جـدول المفاوضـات وتحدیـد مكـان وزمـان إجرائهـا،</w:t>
      </w:r>
    </w:p>
    <w:p>
      <w:pPr/>
      <w:r>
        <w:rPr/>
        <w:t xml:space="preserve">ولعل أهم تطبیـق للالتـزام بالتعـاون، إن لـم یكـن التزامـا مسـتقلا هـو الالتـزام بـالإعلام،</w:t>
      </w:r>
    </w:p>
    <w:p>
      <w:pPr/>
      <w:r>
        <w:rPr>
          <w:shd w:val="clear" w:fill="eeee80"/>
        </w:rPr>
        <w:t xml:space="preserve">شــروط مبــدأ حســن النیــة فــي تكــوین العقــد أن یلــزم المتعاقــدان فــي مرحلــة المفاوضــات بعــدم </w:t>
      </w:r>
    </w:p>
    <w:p>
      <w:pPr/>
      <w:r>
        <w:rPr>
          <w:shd w:val="clear" w:fill="eeee80"/>
        </w:rPr>
        <w:t xml:space="preserve">1 كتمان البیانات الضروریة للتعاقد</w:t>
      </w:r>
    </w:p>
    <w:p>
      <w:pPr/>
      <w:r>
        <w:rPr>
          <w:shd w:val="clear" w:fill="eeee80"/>
        </w:rPr>
        <w:t xml:space="preserve">كمـا یـدخل فـي إطـار التعـاون الالتـزام بالنصـح والإرشـاد حیـث یقـوم مقـدم الخدمـة بتقـدیم </w:t>
      </w:r>
    </w:p>
    <w:p>
      <w:pPr/>
      <w:r>
        <w:rPr>
          <w:shd w:val="clear" w:fill="eeee80"/>
        </w:rPr>
        <w:t xml:space="preserve">النصح والإرشاد باعتباره مهني ذو خبرة إلى العمیل الذي عادة یحتـاج إلـى إرشـاداته،</w:t>
      </w:r>
    </w:p>
    <w:p>
      <w:pPr/>
      <w:r>
        <w:rPr>
          <w:shd w:val="clear" w:fill="eeee80"/>
        </w:rPr>
        <w:t xml:space="preserve">الحـال عنـدما یطـرح عـلاج صـحي علـى شـبكة الإنترنـت،</w:t>
      </w:r>
    </w:p>
    <w:p>
      <w:pPr/>
      <w:r>
        <w:rPr>
          <w:shd w:val="clear" w:fill="eeee80"/>
        </w:rPr>
        <w:t xml:space="preserve">بطرحــه تبیــان النصــائح والإرشــادات بشــكل واضــح،</w:t>
      </w:r>
    </w:p>
    <w:p>
      <w:pPr/>
      <w:r>
        <w:rPr>
          <w:shd w:val="clear" w:fill="eeee80"/>
        </w:rPr>
        <w:t xml:space="preserve">2 الإعلان المرسل عبر الإنترنت</w:t>
      </w:r>
    </w:p>
    <w:p>
      <w:pPr/>
      <w:r>
        <w:rPr/>
        <w:t xml:space="preserve">مـن خـلال مـا سـبق،</w:t>
      </w:r>
    </w:p>
    <w:p>
      <w:pPr/>
      <w:r>
        <w:rPr>
          <w:shd w:val="clear" w:fill="eeee80"/>
        </w:rPr>
        <w:t xml:space="preserve"> نسـتنج أن الالتـزام بالتعـاون هـو التـزام ناشـئ عـن عقـد التفـاوض،</w:t>
      </w:r>
    </w:p>
    <w:p>
      <w:pPr/>
      <w:r>
        <w:rPr/>
        <w:t xml:space="preserve">تتمثل في إبرام العقد النهائي.</w:t>
      </w:r>
    </w:p>
    <w:p>
      <w:pPr/>
      <w:r>
        <w:rPr>
          <w:shd w:val="clear" w:fill="eeee80"/>
        </w:rPr>
        <w:t xml:space="preserve"> یلـزم كـلا الطـرفین بإقامـة التعـاون بینهمـا بهـدف تحقیـق الغایـة المرجـوة مـن المفاوضـات والتـي         تتمثل في إبرام العقد النهائي.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2026-10-14T17:36:46+00:00</dcterms:created>
  <dcterms:modified xsi:type="dcterms:W3CDTF">2026-10-14T17:36:46+00:00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