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الرماية كشكل من أشكال التدريب الروحي</w:t>
      </w:r>
    </w:p>
    <w:p>
      <w:pPr/>
      <w:r>
        <w:rPr/>
        <w:t xml:space="preserve">بعد إدخال الأسلحة إلى اليابان،</w:t>
      </w:r>
    </w:p>
    <w:p>
      <w:pPr/>
      <w:r>
        <w:rPr>
          <w:shd w:val="clear" w:fill="eeee80"/>
        </w:rPr>
        <w:t xml:space="preserve"> انتهى عصر الحرب باستخدام الأقواس والسهام وأصبحت الرماية شكلاً من أشكال تدريب الجسم والعقل،</w:t>
      </w:r>
    </w:p>
    <w:p>
      <w:pPr/>
      <w:r>
        <w:rPr/>
        <w:t xml:space="preserve"> بدأت لعبة توشيا في القرن الثاني عشر، ولكن لم تصبح شائعة إلا في القرن السادس عشر. ووفقًا للسجلات التاريخية من عام 1606، كان عدد الأسهم التي أصابت الهدف 51 سهمًا. وفي عام 1661، تم كسر هذا الرقم القياسي بواسطة رامي السهام، كانزايمون هوشينو. 8000 سهم ولكن في عام 1686،</w:t>
      </w:r>
    </w:p>
    <w:p>
      <w:pPr/>
      <w:r>
        <w:rPr>
          <w:shd w:val="clear" w:fill="eeee80"/>
        </w:rPr>
        <w:t xml:space="preserve"> حقق رامي سهام آخر يدعى دايهاتشي وازا رقمًا قياسيًا جديدًا،</w:t>
      </w:r>
    </w:p>
    <w:p>
      <w:pPr/>
      <w:r>
        <w:rPr/>
        <w:t xml:space="preserve">يتطلب توشيا التصويب السريع باستخدام تقنية أوشيكيري،</w:t>
      </w:r>
    </w:p>
    <w:p>
      <w:pPr/>
      <w:r>
        <w:rPr>
          <w:shd w:val="clear" w:fill="eeee80"/>
        </w:rPr>
        <w:t xml:space="preserve"> لذلك تم تصميم قفازات خاصة لتمكين الرامي من تحريك إبهامه بحرية تمكن كيودو اليوم من إطلاق 13033 سهمًا خلال الحد الزمني المحدد له وهو 24 ساعة،</w:t>
      </w:r>
    </w:p>
    <w:p>
      <w:pPr/>
      <w:r>
        <w:rPr/>
        <w:t xml:space="preserve"> وأصاب الهدف 8133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2026-09-20T17:01:10+00:00</dcterms:created>
  <dcterms:modified xsi:type="dcterms:W3CDTF">2026-09-20T17:01:10+00:00</dcterms:modified>
</cp:coreProperties>
</file>

<file path=docProps/custom.xml><?xml version="1.0" encoding="utf-8"?>
<Properties xmlns="http://schemas.openxmlformats.org/officeDocument/2006/custom-properties" xmlns:vt="http://schemas.openxmlformats.org/officeDocument/2006/docPropsVTypes"/>
</file>