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Suppliers can exert bargaining power by threatening to raise prices or reduce the quality of purchased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