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My first and the destination role is maximize the wealth of shareholders  and mitigate the risk by using and managing the assets and resources in best manners and use hedge and mitigation tools .</w:t>
      </w:r>
    </w:p>
    <w:p>
      <w:pPr/>
      <w:r>
        <w:rPr/>
        <w:t xml:space="preserve">I am multi-tasking that can fill and doing many tasks and jobs in one time Working as a financial manager   Managing all financial operations. Putting the financial strategy that align with corporate management goals.Putting the investment strategy and investment policy that matching with the vision and the attitude of management.</w:t>
      </w:r>
    </w:p>
    <w:p>
      <w:pPr/>
      <w:r>
        <w:rPr>
          <w:shd w:val="clear" w:fill="eeee80"/>
        </w:rPr>
        <w:t xml:space="preserve">Expertise in fund raising by listing the corporation in stock exchange of issuing any financial tools the using in financing the corporation Creating the risk management strategy and mitigation and hedging tools.</w:t>
      </w:r>
    </w:p>
    <w:p>
      <w:pPr/>
      <w:r>
        <w:rPr/>
        <w:t xml:space="preserve">Preparing the SWOT analysis.</w:t>
      </w:r>
    </w:p>
    <w:p>
      <w:pPr/>
      <w:r>
        <w:rPr>
          <w:shd w:val="clear" w:fill="eeee80"/>
        </w:rPr>
        <w:t xml:space="preserve">-working as a treasury and cash manager Using cash efficiently to generate more profit by investing cash excess in short term investment or long term investment according to the investment strategy Managing the working capital to pursue the operations and finance any deficit via a short term financing as a credit line or a specific loan.</w:t>
      </w:r>
    </w:p>
    <w:p>
      <w:pPr/>
      <w:r>
        <w:rPr>
          <w:shd w:val="clear" w:fill="eeee80"/>
        </w:rPr>
        <w:t xml:space="preserve">Anlyze the financial performance monthly and illustrate the deviation.</w:t>
      </w:r>
    </w:p>
    <w:p>
      <w:pPr/>
      <w:r>
        <w:rPr>
          <w:shd w:val="clear" w:fill="eeee80"/>
        </w:rPr>
        <w:t xml:space="preserve">Prepare cash position and cash prediction Create and managing investment portfolio generate more profitability Minimize the liquidity risk by preparing a cash position prediction daily, monthly and yearly.</w:t>
      </w:r>
    </w:p>
    <w:p>
      <w:pPr/>
      <w:r>
        <w:rPr>
          <w:shd w:val="clear" w:fill="eeee80"/>
        </w:rPr>
        <w:t xml:space="preserve">Preparing the capital budgeting and operation budget Analyse the financial markets and using the instruments of capital and money market to invest and mitigate the risk.</w:t>
      </w:r>
    </w:p>
    <w:p>
      <w:pPr/>
      <w:r>
        <w:rPr/>
        <w:t xml:space="preserve">Hedging the risk by using and opposite situation (options – forward contacts).Putting the credit policy and managing all credit process.</w:t>
      </w:r>
    </w:p>
    <w:p>
      <w:pPr/>
      <w:r>
        <w:rPr>
          <w:shd w:val="clear" w:fill="eeee80"/>
        </w:rPr>
        <w:t xml:space="preserve">Working as Investment manager Managing assets and investment portfolios for clients, which includes individuals, institutions, and corporations.</w:t>
      </w:r>
    </w:p>
    <w:p>
      <w:pPr/>
      <w:r>
        <w:rPr/>
        <w:t xml:space="preserve"> Their primary focus is to formulate and implement investment strategies that align with the financial goals of their clients. Investment Decision-Making:Analyze various investment opportunities, assessing potential risks and returns to make informed decisions about buying or selling financial assets.</w:t>
      </w:r>
    </w:p>
    <w:p>
      <w:pPr/>
      <w:r>
        <w:rPr>
          <w:shd w:val="clear" w:fill="eeee80"/>
        </w:rPr>
        <w:t xml:space="preserve">Portfolio Management:Oversee and manage investment portfolios, ensuring that the asset allocation aligns with the investment strategies and financial objectives.</w:t>
      </w:r>
    </w:p>
    <w:p>
      <w:pPr/>
      <w:r>
        <w:rPr/>
        <w:t xml:space="preserve"> This includes monitoring market trends and economic indicators that might affect their investment choices.Research and Analysis:Conducting thorough research is fundamental to their role. </w:t>
      </w:r>
    </w:p>
    <w:p>
      <w:pPr/>
      <w:r>
        <w:rPr>
          <w:shd w:val="clear" w:fill="eeee80"/>
        </w:rPr>
        <w:t xml:space="preserve">Investment managers evaluate market conditions, industry developments, individual securities, and other financial instruments to optimize portfolio performance.</w:t>
      </w:r>
    </w:p>
    <w:p>
      <w:pPr/>
      <w:r>
        <w:rPr/>
        <w:t xml:space="preserve">Risk Management:	Managing risk is a critical aspect of investment management. </w:t>
      </w:r>
    </w:p>
    <w:p>
      <w:pPr/>
      <w:r>
        <w:rPr>
          <w:shd w:val="clear" w:fill="eeee80"/>
        </w:rPr>
        <w:t xml:space="preserve">Investment managers employ strategies to mitigate potential losses, which may involve diversifying portfolios, utilizing hedging techniques, and adhering to regulatory guidelines.</w:t>
      </w:r>
    </w:p>
    <w:p>
      <w:pPr/>
      <w:r>
        <w:rPr/>
        <w:t xml:space="preserve">Client Relationship Management:Working closely with clients to understand their financial needs and investment objectives. </w:t>
      </w:r>
    </w:p>
    <w:p>
      <w:pPr/>
      <w:r>
        <w:rPr>
          <w:shd w:val="clear" w:fill="eeee80"/>
        </w:rPr>
        <w:t xml:space="preserve">This involves regular communication, preparing reports to inform clients about portfolio performance, and making adjustments based on changing goals or market conditions.</w:t>
      </w:r>
    </w:p>
    <w:p>
      <w:pPr/>
      <w:r>
        <w:rPr/>
        <w:t xml:space="preserve">Compliance and Regulatory Adherence:Ensuring that investment practices comply with legal and regulatory requirements. Performance Measurement:Assessing the performance of investments is another essential responsibility. </w:t>
      </w:r>
    </w:p>
    <w:p>
      <w:pPr/>
      <w:r>
        <w:rPr>
          <w:shd w:val="clear" w:fill="eeee80"/>
        </w:rPr>
        <w:t xml:space="preserve">Using benchmarks and metrics to evaluate how well investments are meeting financial goals and adjust strategies accordingly.</w:t>
      </w:r>
    </w:p>
    <w:p>
      <w:pPr/>
      <w:r>
        <w:rPr/>
        <w:t xml:space="preserve">Working as credit and risk manager Credit Evaluation: Assess the creditworthiness of potential clients by reviewing credit applications, financial statements, and credit scores.Credit Policies: Establish and enforce credit policies in line with company regulations to mitigate risk and optimize the credit process.Risk Management: Continuously monitor and analyze clients' financial performance and market conditions to identify potential risks.Account Management: Manage accounts receivable, ensuring timely collection of payment and maintaining accurate records of credit transactions.Sales Optimization: Work closely with sales teams to maximize sales potential while managing credit risk. This often involves negotiating terms with clients.Reporting: Prepare reports on credit performance and accounts receivable trends for senior management to facilitate informed decision-making.</w:t>
      </w:r>
    </w:p>
    <w:p>
      <w:pPr/>
      <w:r>
        <w:rPr>
          <w:shd w:val="clear" w:fill="eeee80"/>
        </w:rPr>
        <w:t xml:space="preserve">Collaboration: Liaise with other departments such as sales, finance, and legal to ensure compliance and strategic alignment regarding credit matters.</w:t>
      </w:r>
    </w:p>
    <w:p>
      <w:pPr/>
      <w:r>
        <w:rPr/>
        <w:t xml:space="preserve">Customer Relations: Develop and maintain strong relationships with customers while ensuring adherence to credit terms and policies.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2026-10-19T04:36:31+00:00</dcterms:created>
  <dcterms:modified xsi:type="dcterms:W3CDTF">2026-10-19T04:36:31+00:00</dcterms:modified>
</cp:coreProperties>
</file>

<file path=docProps/custom.xml><?xml version="1.0" encoding="utf-8"?>
<Properties xmlns="http://schemas.openxmlformats.org/officeDocument/2006/custom-properties" xmlns:vt="http://schemas.openxmlformats.org/officeDocument/2006/docPropsVTypes"/>
</file>