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أن تكون محررًا جيدًا يعني أن تكون صحفيًا جيدًا وأن تطبق الحكم على الأخبار في اختيار القصص التي ستظهر وكيف سيتم التعامل معها.</w:t>
      </w:r>
    </w:p>
    <w:p>
      <w:pPr/>
      <w:r>
        <w:rPr>
          <w:shd w:val="clear" w:fill="eeee80"/>
        </w:rPr>
        <w:t xml:space="preserve"> سواء كنت تنشئ عنوانًا للصفحة الأولى أو تضيفه</w:t>
      </w:r>
    </w:p>
    <w:p>
      <w:pPr/>
      <w:r>
        <w:rPr>
          <w:shd w:val="clear" w:fill="eeee80"/>
        </w:rPr>
        <w:t xml:space="preserve">بعض لكمة لقيادة الأخبار الصعبة.</w:t>
      </w:r>
    </w:p>
    <w:p>
      <w:pPr/>
      <w:r>
        <w:rPr>
          <w:shd w:val="clear" w:fill="eeee80"/>
        </w:rPr>
        <w:t xml:space="preserve"> هذا يعني أن تكون مصممًا جيدًا وفنانًا ومهندسًا جزئيًا.</w:t>
      </w:r>
    </w:p>
    <w:p>
      <w:pPr/>
      <w:r>
        <w:rPr>
          <w:shd w:val="clear" w:fill="eeee80"/>
        </w:rPr>
        <w:t xml:space="preserve">ويعني ذلك أن تكون مديرًا جيدًا،</w:t>
      </w:r>
    </w:p>
    <w:p>
      <w:pPr/>
      <w:r>
        <w:rPr>
          <w:shd w:val="clear" w:fill="eeee80"/>
        </w:rPr>
        <w:t xml:space="preserve"> الشخص الذي يمكنه اختيار الشخص المناسب لمهمة ما ثم التأكد من أن هذا الشخص يقوم بأفضل عمل ممكن.</w:t>
      </w:r>
    </w:p>
    <w:p>
      <w:pPr/>
      <w:r>
        <w:rPr>
          <w:shd w:val="clear" w:fill="eeee80"/>
        </w:rPr>
        <w:t xml:space="preserve">يجب أن يكون المحررون صحفيين أقوياء وقادة في غرف الأخبار.</w:t>
      </w:r>
    </w:p>
    <w:p>
      <w:pPr/>
      <w:r>
        <w:rPr>
          <w:shd w:val="clear" w:fill="eeee80"/>
        </w:rPr>
        <w:t xml:space="preserve"> إنهم يشاركون في العملية الإخبارية من البداية إلى النهاية.</w:t>
      </w:r>
    </w:p>
    <w:p>
      <w:pPr/>
      <w:r>
        <w:rPr>
          <w:shd w:val="clear" w:fill="eeee80"/>
        </w:rPr>
        <w:t xml:space="preserve"> يحتاج المحررون إلى حكم جيد على الأخبار لأنهم يعملون كمديرين للمهام،</w:t>
      </w:r>
    </w:p>
    <w:p>
      <w:pPr/>
      <w:r>
        <w:rPr>
          <w:shd w:val="clear" w:fill="eeee80"/>
        </w:rPr>
        <w:t xml:space="preserve"> مسؤولين عن تحديد القصص التي سيتم تغطيتها ومن سيغطيها.</w:t>
      </w:r>
    </w:p>
    <w:p>
      <w:pPr/>
      <w:r>
        <w:rPr>
          <w:shd w:val="clear" w:fill="eeee80"/>
        </w:rPr>
        <w:t xml:space="preserve"> يجب أن يكونوا كتابًا جيدين من أجل المساعدة في تشكيل القصة أثناء تطورها،</w:t>
      </w:r>
    </w:p>
    <w:p>
      <w:pPr/>
      <w:r>
        <w:rPr>
          <w:shd w:val="clear" w:fill="eeee80"/>
        </w:rPr>
        <w:t xml:space="preserve"> ومناقشتها مع المراسلين في الميدان وتحديد مكان نشر المزيد من الأشخاص لتغطية زوايا إضافية.</w:t>
      </w:r>
    </w:p>
    <w:p>
      <w:pPr/>
      <w:r>
        <w:rPr>
          <w:shd w:val="clear" w:fill="eeee80"/>
        </w:rPr>
        <w:t xml:space="preserve">يشارك المحررون بشكل مباشر في القرارات المتعلقة بعرض القصة أو كتابتها أو اختيار العناوين الرئيسية والتعليقات والصور والرسوم التوضيحية.</w:t>
      </w:r>
    </w:p>
    <w:p>
      <w:pPr/>
      <w:r>
        <w:rPr>
          <w:shd w:val="clear" w:fill="eeee80"/>
        </w:rPr>
        <w:t xml:space="preserve"> ويجب عليهم قيادة وتحفيز الموظفين الذين يقدمون تقاريرهم إليهم.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2026-10-31T08:40:59+00:00</dcterms:created>
  <dcterms:modified xsi:type="dcterms:W3CDTF">2026-10-31T08:40:59+00:00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