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* مسدس فِي يد رجل يَبْدُو مِنْ خِلَالِ ذراعيه أَنَّهُ يرتدي بدلة سوداء،</w:t>
      </w:r>
    </w:p>
    <w:p>
      <w:pPr/>
      <w:r>
        <w:rPr>
          <w:shd w:val="clear" w:fill="eeee80"/>
        </w:rPr>
        <w:t xml:space="preserve"> وقميصا أبيض اللون وَمِنْ خِلَالَ فوهة المسدس تبدو شرارة رصاصة عَلَى شكل خط أحمر،</w:t>
      </w:r>
    </w:p>
    <w:p>
      <w:pPr/>
      <w:r>
        <w:rPr>
          <w:shd w:val="clear" w:fill="eeee80"/>
        </w:rPr>
        <w:t xml:space="preserve"> الأمر الَّذِي يوحي بِأَنَّ أجواء معركة تدور بَيْنَ هَذَا الرجل وأطراف أُخْرَى.</w:t>
      </w:r>
    </w:p>
    <w:p>
      <w:pPr/>
      <w:r>
        <w:rPr/>
        <w:t xml:space="preserve">* تحت ذراعي هَذَا الرجل نرى سطح إحْدَى العمارات الَّتِي كسيت واجهتها بالطلاء الأسود فِي حين تبدو العمارة السكنية الأخرى بواجهتها الخضراء القاتمة اللون.</w:t>
      </w:r>
    </w:p>
    <w:p>
      <w:pPr/>
      <w:r>
        <w:rPr>
          <w:shd w:val="clear" w:fill="eeee80"/>
        </w:rPr>
        <w:t xml:space="preserve">* خلف سطح العمارة القاتمة اللون يعكس السواد شبح كلبين ومقبرة (القرافة) الَّتِي تبدو شواهد قبورها منتصبة.</w:t>
      </w:r>
    </w:p>
    <w:p>
      <w:pPr/>
      <w:r>
        <w:rPr>
          <w:shd w:val="clear" w:fill="eeee80"/>
        </w:rPr>
        <w:t xml:space="preserve">* تحت ذراعي الرجل الَّذِي يطلق الرصاص من مسدسه صورة امرأة فِي فستانها الأحمر تحمل حقيبة سوداء وعلبة ملفوفة فِي ورق أبيض.</w:t>
      </w:r>
    </w:p>
    <w:p>
      <w:pPr/>
      <w:r>
        <w:rPr/>
        <w:t xml:space="preserve">* تعكس نظرات هَذِهِ المرأة حالة الخوف والهلع لَا شَکَّ أَنَّهُ بِسَبَبِ أصوات الرصاص المدوي فِي الشارع.</w:t>
      </w:r>
    </w:p>
    <w:p>
      <w:pPr/>
      <w:r>
        <w:rPr>
          <w:shd w:val="clear" w:fill="eeee80"/>
        </w:rPr>
        <w:t xml:space="preserve">* عَلَى يسار صورة المرأة كتب عنوان الرواية بالأبيض (اللص والكلاب) بحروف بارزة ومائلة لَا تخلو من مسحة فنية.</w:t>
      </w:r>
    </w:p>
    <w:p>
      <w:pPr/>
      <w:r>
        <w:rPr>
          <w:shd w:val="clear" w:fill="eeee80"/>
        </w:rPr>
        <w:t xml:space="preserve">* فَوْقَ ذراعي الرجل صاحب المسدس،</w:t>
      </w:r>
    </w:p>
    <w:p>
      <w:pPr/>
      <w:r>
        <w:rPr/>
        <w:t xml:space="preserve"> وَعَلَى اليمين كتب اسم نجيب محفوظ فِي فضاء اختلطت فِيهَا الزرقة بشيء من السواد.</w:t>
      </w:r>
    </w:p>
    <w:p>
      <w:pPr/>
      <w:r>
        <w:rPr>
          <w:shd w:val="clear" w:fill="eeee80"/>
        </w:rPr>
        <w:t xml:space="preserve"> إِذْ لون السماء يوحي بأننا فِي لحظة من لحظات المساء القادم الَّذِي بدأ يكسو بالسواد المدينة بشوارعها ومقبرتها وكلابها.</w:t>
      </w:r>
    </w:p>
    <w:p>
      <w:pPr/>
      <w:r>
        <w:rPr/>
        <w:t xml:space="preserve"> أَمَّا عَلَى يسار الغلاف فنجد اسم دار النشر الَّتِي أَصَدَرَتْ الرواية (مكتبة مصر).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2026-10-03T04:32:52+00:00</dcterms:created>
  <dcterms:modified xsi:type="dcterms:W3CDTF">2026-10-03T04:32:52+00:00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